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70C" w:rsidRPr="0071213F" w:rsidRDefault="0044070C" w:rsidP="0044070C">
      <w:pPr>
        <w:rPr>
          <w:rFonts w:ascii="Times New Roman" w:hAnsi="Times New Roman" w:cs="Times New Roman"/>
          <w:b/>
        </w:rPr>
      </w:pPr>
      <w:r w:rsidRPr="0071213F">
        <w:rPr>
          <w:rFonts w:ascii="Times New Roman" w:hAnsi="Times New Roman" w:cs="Times New Roman"/>
          <w:b/>
        </w:rPr>
        <w:t xml:space="preserve">ARTICLE I.  NAME </w:t>
      </w:r>
    </w:p>
    <w:p w:rsidR="0044070C" w:rsidRPr="00244EA9" w:rsidRDefault="0044070C" w:rsidP="0044070C">
      <w:pPr>
        <w:rPr>
          <w:rFonts w:ascii="Times New Roman" w:hAnsi="Times New Roman" w:cs="Times New Roman"/>
          <w:i/>
        </w:rPr>
      </w:pPr>
      <w:r w:rsidRPr="00244EA9">
        <w:rPr>
          <w:rFonts w:ascii="Times New Roman" w:hAnsi="Times New Roman" w:cs="Times New Roman"/>
          <w:i/>
        </w:rPr>
        <w:t>The name of this organization will be k</w:t>
      </w:r>
      <w:r w:rsidR="00746782" w:rsidRPr="00244EA9">
        <w:rPr>
          <w:rFonts w:ascii="Times New Roman" w:hAnsi="Times New Roman" w:cs="Times New Roman"/>
          <w:i/>
        </w:rPr>
        <w:t xml:space="preserve">nown as the Memphis Academy of </w:t>
      </w:r>
      <w:r w:rsidRPr="00244EA9">
        <w:rPr>
          <w:rFonts w:ascii="Times New Roman" w:hAnsi="Times New Roman" w:cs="Times New Roman"/>
          <w:i/>
        </w:rPr>
        <w:t xml:space="preserve">Nutrition and Dietetics hereafter also referred to as MAND or the Memphis Academy. It is an affiliate of the Academy of Nutrition and Dietetics </w:t>
      </w:r>
      <w:r w:rsidR="005D79FD">
        <w:rPr>
          <w:rFonts w:ascii="Times New Roman" w:hAnsi="Times New Roman" w:cs="Times New Roman"/>
          <w:i/>
        </w:rPr>
        <w:t xml:space="preserve">(AND) </w:t>
      </w:r>
      <w:r w:rsidRPr="00244EA9">
        <w:rPr>
          <w:rFonts w:ascii="Times New Roman" w:hAnsi="Times New Roman" w:cs="Times New Roman"/>
          <w:i/>
        </w:rPr>
        <w:t>and the Tennessee Academy of Nutrition and Dietetics</w:t>
      </w:r>
      <w:r w:rsidR="005D79FD">
        <w:rPr>
          <w:rFonts w:ascii="Times New Roman" w:hAnsi="Times New Roman" w:cs="Times New Roman"/>
          <w:i/>
        </w:rPr>
        <w:t xml:space="preserve"> (TAND)</w:t>
      </w:r>
      <w:r w:rsidRPr="00244EA9">
        <w:rPr>
          <w:rFonts w:ascii="Times New Roman" w:hAnsi="Times New Roman" w:cs="Times New Roman"/>
          <w:i/>
        </w:rPr>
        <w:t xml:space="preserve">. </w:t>
      </w:r>
    </w:p>
    <w:p w:rsidR="0044070C" w:rsidRPr="0071213F" w:rsidRDefault="0044070C" w:rsidP="0044070C">
      <w:pPr>
        <w:rPr>
          <w:rFonts w:ascii="Times New Roman" w:hAnsi="Times New Roman" w:cs="Times New Roman"/>
          <w:b/>
        </w:rPr>
      </w:pPr>
      <w:r w:rsidRPr="0071213F">
        <w:rPr>
          <w:rFonts w:ascii="Times New Roman" w:hAnsi="Times New Roman" w:cs="Times New Roman"/>
          <w:b/>
        </w:rPr>
        <w:t xml:space="preserve">ARTICLE II.  MISSION </w:t>
      </w:r>
    </w:p>
    <w:p w:rsidR="0044070C" w:rsidRPr="00244EA9" w:rsidRDefault="0044070C" w:rsidP="0044070C">
      <w:pPr>
        <w:rPr>
          <w:rFonts w:ascii="Times New Roman" w:hAnsi="Times New Roman" w:cs="Times New Roman"/>
          <w:b/>
        </w:rPr>
      </w:pPr>
      <w:r w:rsidRPr="00244EA9">
        <w:rPr>
          <w:rFonts w:ascii="Times New Roman" w:hAnsi="Times New Roman" w:cs="Times New Roman"/>
          <w:b/>
        </w:rPr>
        <w:t xml:space="preserve">The Memphis Academy of Nutrition and Dietetics promotes optimal nutrition and well being for all people by advocating for its members. </w:t>
      </w:r>
    </w:p>
    <w:p w:rsidR="0044070C" w:rsidRPr="0071213F" w:rsidRDefault="0044070C" w:rsidP="0044070C">
      <w:pPr>
        <w:rPr>
          <w:rFonts w:ascii="Times New Roman" w:hAnsi="Times New Roman" w:cs="Times New Roman"/>
          <w:b/>
        </w:rPr>
      </w:pPr>
      <w:r w:rsidRPr="0071213F">
        <w:rPr>
          <w:rFonts w:ascii="Times New Roman" w:hAnsi="Times New Roman" w:cs="Times New Roman"/>
          <w:b/>
        </w:rPr>
        <w:t xml:space="preserve">ARTICLE III.  MEMBERSHIP </w:t>
      </w:r>
    </w:p>
    <w:p w:rsidR="0044070C" w:rsidRPr="00535E1E" w:rsidRDefault="0044070C" w:rsidP="00244EA9">
      <w:pPr>
        <w:ind w:left="990" w:hanging="990"/>
        <w:rPr>
          <w:rFonts w:ascii="Times New Roman" w:hAnsi="Times New Roman" w:cs="Times New Roman"/>
        </w:rPr>
      </w:pPr>
      <w:r w:rsidRPr="00244EA9">
        <w:rPr>
          <w:rFonts w:ascii="Times New Roman" w:hAnsi="Times New Roman" w:cs="Times New Roman"/>
          <w:b/>
        </w:rPr>
        <w:t>Section 1.</w:t>
      </w:r>
      <w:r w:rsidRPr="00535E1E">
        <w:rPr>
          <w:rFonts w:ascii="Times New Roman" w:hAnsi="Times New Roman" w:cs="Times New Roman"/>
        </w:rPr>
        <w:t xml:space="preserve"> </w:t>
      </w:r>
      <w:r w:rsidR="00244EA9">
        <w:rPr>
          <w:rFonts w:ascii="Times New Roman" w:hAnsi="Times New Roman" w:cs="Times New Roman"/>
        </w:rPr>
        <w:t xml:space="preserve"> </w:t>
      </w:r>
      <w:r w:rsidRPr="00535E1E">
        <w:rPr>
          <w:rFonts w:ascii="Times New Roman" w:hAnsi="Times New Roman" w:cs="Times New Roman"/>
        </w:rPr>
        <w:t xml:space="preserve">Membership in this Academy will be limited to members of the Academy of Nutrition and Dietetics. </w:t>
      </w:r>
    </w:p>
    <w:p w:rsidR="0044070C" w:rsidRPr="00535E1E" w:rsidRDefault="0044070C" w:rsidP="00244EA9">
      <w:pPr>
        <w:ind w:left="990" w:hanging="990"/>
        <w:rPr>
          <w:rFonts w:ascii="Times New Roman" w:hAnsi="Times New Roman" w:cs="Times New Roman"/>
        </w:rPr>
      </w:pPr>
      <w:r w:rsidRPr="00244EA9">
        <w:rPr>
          <w:rFonts w:ascii="Times New Roman" w:hAnsi="Times New Roman" w:cs="Times New Roman"/>
          <w:b/>
        </w:rPr>
        <w:t>Section 2.</w:t>
      </w:r>
      <w:r w:rsidRPr="00535E1E">
        <w:rPr>
          <w:rFonts w:ascii="Times New Roman" w:hAnsi="Times New Roman" w:cs="Times New Roman"/>
        </w:rPr>
        <w:t xml:space="preserve"> </w:t>
      </w:r>
      <w:r w:rsidR="00244EA9">
        <w:rPr>
          <w:rFonts w:ascii="Times New Roman" w:hAnsi="Times New Roman" w:cs="Times New Roman"/>
        </w:rPr>
        <w:t xml:space="preserve"> </w:t>
      </w:r>
      <w:r w:rsidRPr="00535E1E">
        <w:rPr>
          <w:rFonts w:ascii="Times New Roman" w:hAnsi="Times New Roman" w:cs="Times New Roman"/>
        </w:rPr>
        <w:t xml:space="preserve">The current list of paid members of the MAND will be the official membership list of this Academy for all purposes. </w:t>
      </w:r>
    </w:p>
    <w:p w:rsidR="0044070C" w:rsidRPr="00535E1E" w:rsidRDefault="0044070C" w:rsidP="00244EA9">
      <w:pPr>
        <w:ind w:left="990" w:hanging="990"/>
        <w:rPr>
          <w:rFonts w:ascii="Times New Roman" w:hAnsi="Times New Roman" w:cs="Times New Roman"/>
        </w:rPr>
      </w:pPr>
      <w:r w:rsidRPr="00244EA9">
        <w:rPr>
          <w:rFonts w:ascii="Times New Roman" w:hAnsi="Times New Roman" w:cs="Times New Roman"/>
          <w:b/>
        </w:rPr>
        <w:t>Section 3.</w:t>
      </w:r>
      <w:r w:rsidRPr="00535E1E">
        <w:rPr>
          <w:rFonts w:ascii="Times New Roman" w:hAnsi="Times New Roman" w:cs="Times New Roman"/>
        </w:rPr>
        <w:t xml:space="preserve"> </w:t>
      </w:r>
      <w:r w:rsidR="00244EA9">
        <w:rPr>
          <w:rFonts w:ascii="Times New Roman" w:hAnsi="Times New Roman" w:cs="Times New Roman"/>
        </w:rPr>
        <w:t xml:space="preserve"> </w:t>
      </w:r>
      <w:r w:rsidRPr="00535E1E">
        <w:rPr>
          <w:rFonts w:ascii="Times New Roman" w:hAnsi="Times New Roman" w:cs="Times New Roman"/>
        </w:rPr>
        <w:t xml:space="preserve">All members of this Academy have the rights and privileges as set forth in Article III of the MAND Bylaws. </w:t>
      </w:r>
    </w:p>
    <w:p w:rsidR="0044070C" w:rsidRPr="00535E1E" w:rsidRDefault="0044070C" w:rsidP="0044070C">
      <w:pPr>
        <w:rPr>
          <w:rFonts w:ascii="Times New Roman" w:hAnsi="Times New Roman" w:cs="Times New Roman"/>
        </w:rPr>
      </w:pPr>
      <w:r w:rsidRPr="00244EA9">
        <w:rPr>
          <w:rFonts w:ascii="Times New Roman" w:hAnsi="Times New Roman" w:cs="Times New Roman"/>
          <w:b/>
        </w:rPr>
        <w:t>Section 4.</w:t>
      </w:r>
      <w:r w:rsidRPr="00535E1E">
        <w:rPr>
          <w:rFonts w:ascii="Times New Roman" w:hAnsi="Times New Roman" w:cs="Times New Roman"/>
        </w:rPr>
        <w:t xml:space="preserve"> </w:t>
      </w:r>
      <w:r w:rsidR="00244EA9">
        <w:rPr>
          <w:rFonts w:ascii="Times New Roman" w:hAnsi="Times New Roman" w:cs="Times New Roman"/>
        </w:rPr>
        <w:t xml:space="preserve"> </w:t>
      </w:r>
      <w:r w:rsidRPr="00535E1E">
        <w:rPr>
          <w:rFonts w:ascii="Times New Roman" w:hAnsi="Times New Roman" w:cs="Times New Roman"/>
        </w:rPr>
        <w:t xml:space="preserve">All members whose dues are not in arrears will receive the MAND publications.   </w:t>
      </w:r>
    </w:p>
    <w:p w:rsidR="0044070C" w:rsidRPr="00535E1E" w:rsidRDefault="0044070C" w:rsidP="00244EA9">
      <w:pPr>
        <w:ind w:left="990" w:hanging="990"/>
        <w:rPr>
          <w:rFonts w:ascii="Times New Roman" w:hAnsi="Times New Roman" w:cs="Times New Roman"/>
        </w:rPr>
      </w:pPr>
      <w:r w:rsidRPr="00244EA9">
        <w:rPr>
          <w:rFonts w:ascii="Times New Roman" w:hAnsi="Times New Roman" w:cs="Times New Roman"/>
          <w:b/>
        </w:rPr>
        <w:t>Section 5.</w:t>
      </w:r>
      <w:r w:rsidRPr="00535E1E">
        <w:rPr>
          <w:rFonts w:ascii="Times New Roman" w:hAnsi="Times New Roman" w:cs="Times New Roman"/>
        </w:rPr>
        <w:t xml:space="preserve"> </w:t>
      </w:r>
      <w:r w:rsidR="00244EA9">
        <w:rPr>
          <w:rFonts w:ascii="Times New Roman" w:hAnsi="Times New Roman" w:cs="Times New Roman"/>
        </w:rPr>
        <w:t xml:space="preserve"> </w:t>
      </w:r>
      <w:r w:rsidRPr="00535E1E">
        <w:rPr>
          <w:rFonts w:ascii="Times New Roman" w:hAnsi="Times New Roman" w:cs="Times New Roman"/>
        </w:rPr>
        <w:t xml:space="preserve">All MAND active and retired members are entitled to hold elected and/or appointed offices and positions in the Academy as designated by the MAND Board of Directors, hereafter referred to as the Board. All elected and/or appointed officers must be either a Registered Dietitian Nutritionist (RDN) or Dietetic Technician Registered (DTR). The qualifications for elected officials are approved by the Board and exist as policy in the Academy policies and procedures. </w:t>
      </w:r>
    </w:p>
    <w:p w:rsidR="0044070C" w:rsidRPr="0071213F" w:rsidRDefault="0044070C" w:rsidP="0044070C">
      <w:pPr>
        <w:rPr>
          <w:rFonts w:ascii="Times New Roman" w:hAnsi="Times New Roman" w:cs="Times New Roman"/>
          <w:b/>
        </w:rPr>
      </w:pPr>
      <w:r w:rsidRPr="0071213F">
        <w:rPr>
          <w:rFonts w:ascii="Times New Roman" w:hAnsi="Times New Roman" w:cs="Times New Roman"/>
          <w:b/>
        </w:rPr>
        <w:t xml:space="preserve">ARTICLE IV.  FISCAL YEAR </w:t>
      </w:r>
    </w:p>
    <w:p w:rsidR="0044070C" w:rsidRPr="00535E1E" w:rsidRDefault="0044070C" w:rsidP="0044070C">
      <w:pPr>
        <w:rPr>
          <w:rFonts w:ascii="Times New Roman" w:hAnsi="Times New Roman" w:cs="Times New Roman"/>
        </w:rPr>
      </w:pPr>
      <w:r w:rsidRPr="00535E1E">
        <w:rPr>
          <w:rFonts w:ascii="Times New Roman" w:hAnsi="Times New Roman" w:cs="Times New Roman"/>
        </w:rPr>
        <w:t>The fiscal year of MAND shall be in accordance with the Academy of Nutrition and Dietetics</w:t>
      </w:r>
      <w:r w:rsidR="00244EA9">
        <w:rPr>
          <w:rFonts w:ascii="Times New Roman" w:hAnsi="Times New Roman" w:cs="Times New Roman"/>
        </w:rPr>
        <w:t xml:space="preserve"> fiscal year (June 1 to May 31).</w:t>
      </w:r>
    </w:p>
    <w:p w:rsidR="0044070C" w:rsidRPr="0071213F" w:rsidRDefault="0044070C" w:rsidP="0044070C">
      <w:pPr>
        <w:rPr>
          <w:rFonts w:ascii="Times New Roman" w:hAnsi="Times New Roman" w:cs="Times New Roman"/>
          <w:b/>
        </w:rPr>
      </w:pPr>
      <w:r w:rsidRPr="0071213F">
        <w:rPr>
          <w:rFonts w:ascii="Times New Roman" w:hAnsi="Times New Roman" w:cs="Times New Roman"/>
          <w:b/>
        </w:rPr>
        <w:t xml:space="preserve">ARTICLE V.  MEETINGS OF MEMBERS </w:t>
      </w:r>
    </w:p>
    <w:p w:rsidR="00244EA9" w:rsidRDefault="0044070C" w:rsidP="00244EA9">
      <w:pPr>
        <w:ind w:left="990" w:hanging="990"/>
        <w:rPr>
          <w:rFonts w:ascii="Times New Roman" w:hAnsi="Times New Roman" w:cs="Times New Roman"/>
        </w:rPr>
      </w:pPr>
      <w:r w:rsidRPr="00244EA9">
        <w:rPr>
          <w:rFonts w:ascii="Times New Roman" w:hAnsi="Times New Roman" w:cs="Times New Roman"/>
          <w:b/>
        </w:rPr>
        <w:t>Section 1.</w:t>
      </w:r>
      <w:r w:rsidRPr="00535E1E">
        <w:rPr>
          <w:rFonts w:ascii="Times New Roman" w:hAnsi="Times New Roman" w:cs="Times New Roman"/>
        </w:rPr>
        <w:t xml:space="preserve"> </w:t>
      </w:r>
      <w:r w:rsidR="00244EA9">
        <w:rPr>
          <w:rFonts w:ascii="Times New Roman" w:hAnsi="Times New Roman" w:cs="Times New Roman"/>
        </w:rPr>
        <w:t xml:space="preserve"> </w:t>
      </w:r>
      <w:r w:rsidRPr="00244EA9">
        <w:rPr>
          <w:rFonts w:ascii="Times New Roman" w:hAnsi="Times New Roman" w:cs="Times New Roman"/>
          <w:u w:val="single"/>
        </w:rPr>
        <w:t>Annual Meeting</w:t>
      </w:r>
      <w:r w:rsidR="00244EA9" w:rsidRPr="00244EA9">
        <w:rPr>
          <w:rFonts w:ascii="Times New Roman" w:hAnsi="Times New Roman" w:cs="Times New Roman"/>
        </w:rPr>
        <w:t xml:space="preserve"> </w:t>
      </w:r>
      <w:r w:rsidRPr="00535E1E">
        <w:rPr>
          <w:rFonts w:ascii="Times New Roman" w:hAnsi="Times New Roman" w:cs="Times New Roman"/>
        </w:rPr>
        <w:t>-</w:t>
      </w:r>
      <w:r w:rsidR="00244EA9">
        <w:rPr>
          <w:rFonts w:ascii="Times New Roman" w:hAnsi="Times New Roman" w:cs="Times New Roman"/>
        </w:rPr>
        <w:t xml:space="preserve"> </w:t>
      </w:r>
      <w:r w:rsidRPr="00535E1E">
        <w:rPr>
          <w:rFonts w:ascii="Times New Roman" w:hAnsi="Times New Roman" w:cs="Times New Roman"/>
        </w:rPr>
        <w:t xml:space="preserve">MAND  </w:t>
      </w:r>
    </w:p>
    <w:p w:rsidR="0044070C" w:rsidRPr="00535E1E" w:rsidRDefault="0044070C" w:rsidP="00244EA9">
      <w:pPr>
        <w:ind w:left="990"/>
        <w:rPr>
          <w:rFonts w:ascii="Times New Roman" w:hAnsi="Times New Roman" w:cs="Times New Roman"/>
        </w:rPr>
      </w:pPr>
      <w:r w:rsidRPr="00535E1E">
        <w:rPr>
          <w:rFonts w:ascii="Times New Roman" w:hAnsi="Times New Roman" w:cs="Times New Roman"/>
        </w:rPr>
        <w:t>There will be an annual educational meeting except in the case of an e</w:t>
      </w:r>
      <w:r w:rsidR="00FA5E62">
        <w:rPr>
          <w:rFonts w:ascii="Times New Roman" w:hAnsi="Times New Roman" w:cs="Times New Roman"/>
        </w:rPr>
        <w:t>mergency declared by the Board.</w:t>
      </w:r>
      <w:r w:rsidRPr="00535E1E">
        <w:rPr>
          <w:rFonts w:ascii="Times New Roman" w:hAnsi="Times New Roman" w:cs="Times New Roman"/>
        </w:rPr>
        <w:t xml:space="preserve"> Written or printed notice of the Annual Meeting, including the stating place, date, and time, will be sent to each member of the Academy, not less than fifteen [15] working days prior to date of said meeting.   </w:t>
      </w:r>
    </w:p>
    <w:p w:rsidR="00244EA9" w:rsidRDefault="0044070C" w:rsidP="00244EA9">
      <w:pPr>
        <w:ind w:left="990" w:hanging="990"/>
        <w:rPr>
          <w:rFonts w:ascii="Times New Roman" w:hAnsi="Times New Roman" w:cs="Times New Roman"/>
        </w:rPr>
      </w:pPr>
      <w:r w:rsidRPr="00244EA9">
        <w:rPr>
          <w:rFonts w:ascii="Times New Roman" w:hAnsi="Times New Roman" w:cs="Times New Roman"/>
          <w:b/>
        </w:rPr>
        <w:t>Section 2.</w:t>
      </w:r>
      <w:r w:rsidRPr="00535E1E">
        <w:rPr>
          <w:rFonts w:ascii="Times New Roman" w:hAnsi="Times New Roman" w:cs="Times New Roman"/>
        </w:rPr>
        <w:t xml:space="preserve"> </w:t>
      </w:r>
      <w:r w:rsidR="00244EA9">
        <w:rPr>
          <w:rFonts w:ascii="Times New Roman" w:hAnsi="Times New Roman" w:cs="Times New Roman"/>
        </w:rPr>
        <w:t xml:space="preserve"> </w:t>
      </w:r>
      <w:r w:rsidRPr="00244EA9">
        <w:rPr>
          <w:rFonts w:ascii="Times New Roman" w:hAnsi="Times New Roman" w:cs="Times New Roman"/>
          <w:u w:val="single"/>
        </w:rPr>
        <w:t>Business Meeting</w:t>
      </w:r>
      <w:r w:rsidRPr="00535E1E">
        <w:rPr>
          <w:rFonts w:ascii="Times New Roman" w:hAnsi="Times New Roman" w:cs="Times New Roman"/>
        </w:rPr>
        <w:t xml:space="preserve"> -</w:t>
      </w:r>
      <w:r w:rsidR="00244EA9">
        <w:rPr>
          <w:rFonts w:ascii="Times New Roman" w:hAnsi="Times New Roman" w:cs="Times New Roman"/>
        </w:rPr>
        <w:t xml:space="preserve"> </w:t>
      </w:r>
      <w:r w:rsidRPr="00535E1E">
        <w:rPr>
          <w:rFonts w:ascii="Times New Roman" w:hAnsi="Times New Roman" w:cs="Times New Roman"/>
        </w:rPr>
        <w:t xml:space="preserve">MAND </w:t>
      </w:r>
    </w:p>
    <w:p w:rsidR="00244EA9" w:rsidRDefault="0044070C" w:rsidP="00244EA9">
      <w:pPr>
        <w:ind w:left="990"/>
        <w:rPr>
          <w:rFonts w:ascii="Times New Roman" w:hAnsi="Times New Roman" w:cs="Times New Roman"/>
        </w:rPr>
      </w:pPr>
      <w:r w:rsidRPr="00535E1E">
        <w:rPr>
          <w:rFonts w:ascii="Times New Roman" w:hAnsi="Times New Roman" w:cs="Times New Roman"/>
        </w:rPr>
        <w:lastRenderedPageBreak/>
        <w:t xml:space="preserve">There will be an annual business meeting (held in conjunction to the Annual Meeting) of the members of the Memphis Academy for the purpose of education and the transaction of other business as may come before the meeting.   </w:t>
      </w:r>
    </w:p>
    <w:p w:rsidR="00244EA9" w:rsidRDefault="0044070C" w:rsidP="00244EA9">
      <w:pPr>
        <w:ind w:left="990" w:hanging="990"/>
        <w:rPr>
          <w:rFonts w:ascii="Times New Roman" w:hAnsi="Times New Roman" w:cs="Times New Roman"/>
        </w:rPr>
      </w:pPr>
      <w:r w:rsidRPr="00244EA9">
        <w:rPr>
          <w:rFonts w:ascii="Times New Roman" w:hAnsi="Times New Roman" w:cs="Times New Roman"/>
          <w:b/>
        </w:rPr>
        <w:t xml:space="preserve">Section 3. </w:t>
      </w:r>
      <w:r w:rsidR="00244EA9" w:rsidRPr="00244EA9">
        <w:rPr>
          <w:rFonts w:ascii="Times New Roman" w:hAnsi="Times New Roman" w:cs="Times New Roman"/>
          <w:b/>
        </w:rPr>
        <w:t xml:space="preserve"> </w:t>
      </w:r>
      <w:r w:rsidRPr="00244EA9">
        <w:rPr>
          <w:rFonts w:ascii="Times New Roman" w:hAnsi="Times New Roman" w:cs="Times New Roman"/>
          <w:u w:val="single"/>
        </w:rPr>
        <w:t>Special Meetings</w:t>
      </w:r>
      <w:r w:rsidR="00244EA9" w:rsidRPr="00244EA9">
        <w:rPr>
          <w:rFonts w:ascii="Times New Roman" w:hAnsi="Times New Roman" w:cs="Times New Roman"/>
        </w:rPr>
        <w:t xml:space="preserve"> </w:t>
      </w:r>
      <w:r w:rsidRPr="00535E1E">
        <w:rPr>
          <w:rFonts w:ascii="Times New Roman" w:hAnsi="Times New Roman" w:cs="Times New Roman"/>
        </w:rPr>
        <w:t>-</w:t>
      </w:r>
      <w:r w:rsidR="00244EA9">
        <w:rPr>
          <w:rFonts w:ascii="Times New Roman" w:hAnsi="Times New Roman" w:cs="Times New Roman"/>
        </w:rPr>
        <w:t xml:space="preserve"> </w:t>
      </w:r>
      <w:r w:rsidRPr="00535E1E">
        <w:rPr>
          <w:rFonts w:ascii="Times New Roman" w:hAnsi="Times New Roman" w:cs="Times New Roman"/>
        </w:rPr>
        <w:t xml:space="preserve">Academy of Nutrition and Dietetics/MAND </w:t>
      </w:r>
    </w:p>
    <w:p w:rsidR="00FA5E62" w:rsidRDefault="0044070C" w:rsidP="00FA5E62">
      <w:pPr>
        <w:pStyle w:val="ListParagraph"/>
        <w:numPr>
          <w:ilvl w:val="0"/>
          <w:numId w:val="7"/>
        </w:numPr>
        <w:ind w:left="1260" w:hanging="270"/>
        <w:rPr>
          <w:rFonts w:ascii="Times New Roman" w:hAnsi="Times New Roman" w:cs="Times New Roman"/>
        </w:rPr>
      </w:pPr>
      <w:r w:rsidRPr="00FA5E62">
        <w:rPr>
          <w:rFonts w:ascii="Times New Roman" w:hAnsi="Times New Roman" w:cs="Times New Roman"/>
        </w:rPr>
        <w:t xml:space="preserve">The Board may by a majority vote call a special meeting of the members. </w:t>
      </w:r>
    </w:p>
    <w:p w:rsidR="0044070C" w:rsidRPr="00FA5E62" w:rsidRDefault="0044070C" w:rsidP="00FA5E62">
      <w:pPr>
        <w:pStyle w:val="ListParagraph"/>
        <w:numPr>
          <w:ilvl w:val="0"/>
          <w:numId w:val="7"/>
        </w:numPr>
        <w:ind w:left="1260" w:hanging="270"/>
        <w:rPr>
          <w:rFonts w:ascii="Times New Roman" w:hAnsi="Times New Roman" w:cs="Times New Roman"/>
        </w:rPr>
      </w:pPr>
      <w:r w:rsidRPr="00FA5E62">
        <w:rPr>
          <w:rFonts w:ascii="Times New Roman" w:hAnsi="Times New Roman" w:cs="Times New Roman"/>
        </w:rPr>
        <w:t xml:space="preserve">Written or printed notice of a special meeting, stating the place, date, time, and purpose, will be sent to each member of the Academy not less than fifteen [15] days prior to date of said meeting. </w:t>
      </w:r>
    </w:p>
    <w:p w:rsidR="00244EA9" w:rsidRDefault="0044070C" w:rsidP="00244EA9">
      <w:pPr>
        <w:ind w:left="990" w:hanging="990"/>
        <w:rPr>
          <w:rFonts w:ascii="Times New Roman" w:hAnsi="Times New Roman" w:cs="Times New Roman"/>
        </w:rPr>
      </w:pPr>
      <w:r w:rsidRPr="00244EA9">
        <w:rPr>
          <w:rFonts w:ascii="Times New Roman" w:hAnsi="Times New Roman" w:cs="Times New Roman"/>
          <w:b/>
        </w:rPr>
        <w:t>Section 4.</w:t>
      </w:r>
      <w:r w:rsidRPr="00535E1E">
        <w:rPr>
          <w:rFonts w:ascii="Times New Roman" w:hAnsi="Times New Roman" w:cs="Times New Roman"/>
        </w:rPr>
        <w:t xml:space="preserve"> </w:t>
      </w:r>
      <w:r w:rsidR="00244EA9">
        <w:rPr>
          <w:rFonts w:ascii="Times New Roman" w:hAnsi="Times New Roman" w:cs="Times New Roman"/>
        </w:rPr>
        <w:t xml:space="preserve"> </w:t>
      </w:r>
      <w:r w:rsidRPr="00244EA9">
        <w:rPr>
          <w:rFonts w:ascii="Times New Roman" w:hAnsi="Times New Roman" w:cs="Times New Roman"/>
          <w:u w:val="single"/>
        </w:rPr>
        <w:t>Quorum</w:t>
      </w:r>
      <w:r w:rsidRPr="00535E1E">
        <w:rPr>
          <w:rFonts w:ascii="Times New Roman" w:hAnsi="Times New Roman" w:cs="Times New Roman"/>
        </w:rPr>
        <w:t xml:space="preserve"> </w:t>
      </w:r>
    </w:p>
    <w:p w:rsidR="0044070C" w:rsidRPr="00535E1E" w:rsidRDefault="0044070C" w:rsidP="00244EA9">
      <w:pPr>
        <w:ind w:left="990"/>
        <w:rPr>
          <w:rFonts w:ascii="Times New Roman" w:hAnsi="Times New Roman" w:cs="Times New Roman"/>
        </w:rPr>
      </w:pPr>
      <w:r w:rsidRPr="00535E1E">
        <w:rPr>
          <w:rFonts w:ascii="Times New Roman" w:hAnsi="Times New Roman" w:cs="Times New Roman"/>
        </w:rPr>
        <w:t xml:space="preserve">At all meetings of the Memphis Academy membership, the voting members present will constitute a quorum for </w:t>
      </w:r>
      <w:r w:rsidR="00244EA9">
        <w:rPr>
          <w:rFonts w:ascii="Times New Roman" w:hAnsi="Times New Roman" w:cs="Times New Roman"/>
        </w:rPr>
        <w:t xml:space="preserve">the transaction of </w:t>
      </w:r>
      <w:r w:rsidRPr="00535E1E">
        <w:rPr>
          <w:rFonts w:ascii="Times New Roman" w:hAnsi="Times New Roman" w:cs="Times New Roman"/>
        </w:rPr>
        <w:t xml:space="preserve">business. </w:t>
      </w:r>
    </w:p>
    <w:p w:rsidR="0044070C" w:rsidRPr="0071213F" w:rsidRDefault="0044070C" w:rsidP="0044070C">
      <w:pPr>
        <w:rPr>
          <w:rFonts w:ascii="Times New Roman" w:hAnsi="Times New Roman" w:cs="Times New Roman"/>
          <w:b/>
        </w:rPr>
      </w:pPr>
      <w:r w:rsidRPr="0071213F">
        <w:rPr>
          <w:rFonts w:ascii="Times New Roman" w:hAnsi="Times New Roman" w:cs="Times New Roman"/>
          <w:b/>
        </w:rPr>
        <w:t xml:space="preserve">ARTICLE VI.  BOARD OF DIRECTORS </w:t>
      </w:r>
    </w:p>
    <w:p w:rsidR="00176A3D" w:rsidRDefault="0044070C" w:rsidP="00244EA9">
      <w:pPr>
        <w:ind w:left="990" w:hanging="990"/>
        <w:rPr>
          <w:rFonts w:ascii="Times New Roman" w:hAnsi="Times New Roman" w:cs="Times New Roman"/>
        </w:rPr>
      </w:pPr>
      <w:r w:rsidRPr="00176A3D">
        <w:rPr>
          <w:rFonts w:ascii="Times New Roman" w:hAnsi="Times New Roman" w:cs="Times New Roman"/>
          <w:b/>
        </w:rPr>
        <w:t xml:space="preserve">Section 1. </w:t>
      </w:r>
      <w:r w:rsidR="00244EA9" w:rsidRPr="00176A3D">
        <w:rPr>
          <w:rFonts w:ascii="Times New Roman" w:hAnsi="Times New Roman" w:cs="Times New Roman"/>
          <w:b/>
        </w:rPr>
        <w:t xml:space="preserve"> </w:t>
      </w:r>
      <w:r w:rsidRPr="00244EA9">
        <w:rPr>
          <w:rFonts w:ascii="Times New Roman" w:hAnsi="Times New Roman" w:cs="Times New Roman"/>
          <w:u w:val="single"/>
        </w:rPr>
        <w:t>General Powers</w:t>
      </w:r>
      <w:r w:rsidRPr="00535E1E">
        <w:rPr>
          <w:rFonts w:ascii="Times New Roman" w:hAnsi="Times New Roman" w:cs="Times New Roman"/>
        </w:rPr>
        <w:t xml:space="preserve"> </w:t>
      </w:r>
    </w:p>
    <w:p w:rsidR="0044070C" w:rsidRPr="00535E1E" w:rsidRDefault="0044070C" w:rsidP="00176A3D">
      <w:pPr>
        <w:ind w:left="990"/>
        <w:rPr>
          <w:rFonts w:ascii="Times New Roman" w:hAnsi="Times New Roman" w:cs="Times New Roman"/>
        </w:rPr>
      </w:pPr>
      <w:r w:rsidRPr="00535E1E">
        <w:rPr>
          <w:rFonts w:ascii="Times New Roman" w:hAnsi="Times New Roman" w:cs="Times New Roman"/>
        </w:rPr>
        <w:t xml:space="preserve">The government of MAND will be vested in a Board. The affairs of MAND shall be managed by or under the direction of the Board. </w:t>
      </w:r>
    </w:p>
    <w:p w:rsidR="00176A3D" w:rsidRDefault="0044070C" w:rsidP="002937CB">
      <w:pPr>
        <w:ind w:left="994" w:hanging="994"/>
        <w:rPr>
          <w:rFonts w:ascii="Times New Roman" w:hAnsi="Times New Roman" w:cs="Times New Roman"/>
        </w:rPr>
      </w:pPr>
      <w:r w:rsidRPr="00176A3D">
        <w:rPr>
          <w:rFonts w:ascii="Times New Roman" w:hAnsi="Times New Roman" w:cs="Times New Roman"/>
          <w:b/>
        </w:rPr>
        <w:t>Section 2.</w:t>
      </w:r>
      <w:r w:rsidRPr="00535E1E">
        <w:rPr>
          <w:rFonts w:ascii="Times New Roman" w:hAnsi="Times New Roman" w:cs="Times New Roman"/>
        </w:rPr>
        <w:t xml:space="preserve"> </w:t>
      </w:r>
      <w:r w:rsidR="00176A3D">
        <w:rPr>
          <w:rFonts w:ascii="Times New Roman" w:hAnsi="Times New Roman" w:cs="Times New Roman"/>
        </w:rPr>
        <w:t xml:space="preserve"> </w:t>
      </w:r>
      <w:r w:rsidRPr="00176A3D">
        <w:rPr>
          <w:rFonts w:ascii="Times New Roman" w:hAnsi="Times New Roman" w:cs="Times New Roman"/>
          <w:u w:val="single"/>
        </w:rPr>
        <w:t>Functions of Board</w:t>
      </w:r>
      <w:r w:rsidRPr="00535E1E">
        <w:rPr>
          <w:rFonts w:ascii="Times New Roman" w:hAnsi="Times New Roman" w:cs="Times New Roman"/>
        </w:rPr>
        <w:t xml:space="preserve">  </w:t>
      </w:r>
    </w:p>
    <w:p w:rsidR="002937CB" w:rsidRDefault="0044070C" w:rsidP="002937CB">
      <w:pPr>
        <w:spacing w:after="0"/>
        <w:ind w:left="994"/>
        <w:rPr>
          <w:rFonts w:ascii="Times New Roman" w:hAnsi="Times New Roman" w:cs="Times New Roman"/>
        </w:rPr>
      </w:pPr>
      <w:r w:rsidRPr="00535E1E">
        <w:rPr>
          <w:rFonts w:ascii="Times New Roman" w:hAnsi="Times New Roman" w:cs="Times New Roman"/>
        </w:rPr>
        <w:t xml:space="preserve">The Board shall have the authority to perform the following functions: </w:t>
      </w:r>
    </w:p>
    <w:p w:rsidR="002937CB" w:rsidRDefault="0044070C" w:rsidP="002937CB">
      <w:pPr>
        <w:spacing w:after="0"/>
        <w:ind w:left="1260" w:hanging="270"/>
        <w:rPr>
          <w:rFonts w:ascii="Times New Roman" w:hAnsi="Times New Roman" w:cs="Times New Roman"/>
        </w:rPr>
      </w:pPr>
      <w:r w:rsidRPr="00535E1E">
        <w:rPr>
          <w:rFonts w:ascii="Times New Roman" w:hAnsi="Times New Roman" w:cs="Times New Roman"/>
        </w:rPr>
        <w:t xml:space="preserve">A. Determine administrative policies and manage the property and funds of the Memphis Academy. </w:t>
      </w:r>
    </w:p>
    <w:p w:rsidR="002937CB" w:rsidRDefault="0044070C" w:rsidP="002937CB">
      <w:pPr>
        <w:spacing w:after="0"/>
        <w:ind w:left="1260" w:hanging="270"/>
        <w:rPr>
          <w:rFonts w:ascii="Times New Roman" w:hAnsi="Times New Roman" w:cs="Times New Roman"/>
        </w:rPr>
      </w:pPr>
      <w:r w:rsidRPr="00535E1E">
        <w:rPr>
          <w:rFonts w:ascii="Times New Roman" w:hAnsi="Times New Roman" w:cs="Times New Roman"/>
        </w:rPr>
        <w:t xml:space="preserve">B. Approve annual budget and strategic plan. </w:t>
      </w:r>
    </w:p>
    <w:p w:rsidR="002937CB" w:rsidRDefault="0044070C" w:rsidP="002937CB">
      <w:pPr>
        <w:spacing w:after="0"/>
        <w:ind w:left="1260" w:hanging="270"/>
        <w:rPr>
          <w:rFonts w:ascii="Times New Roman" w:hAnsi="Times New Roman" w:cs="Times New Roman"/>
        </w:rPr>
      </w:pPr>
      <w:r w:rsidRPr="00535E1E">
        <w:rPr>
          <w:rFonts w:ascii="Times New Roman" w:hAnsi="Times New Roman" w:cs="Times New Roman"/>
        </w:rPr>
        <w:t>C. Maintain affiliations with Academy of Nutrition and Dietetics, TAND and State Dietetic Practice Groups and approve liaisons with appropriate</w:t>
      </w:r>
      <w:r w:rsidR="00176A3D">
        <w:rPr>
          <w:rFonts w:ascii="Times New Roman" w:hAnsi="Times New Roman" w:cs="Times New Roman"/>
        </w:rPr>
        <w:t xml:space="preserve"> organizations if applicable. </w:t>
      </w:r>
    </w:p>
    <w:p w:rsidR="002937CB" w:rsidRDefault="0044070C" w:rsidP="002937CB">
      <w:pPr>
        <w:spacing w:after="0"/>
        <w:ind w:left="1260" w:hanging="270"/>
        <w:rPr>
          <w:rFonts w:ascii="Times New Roman" w:hAnsi="Times New Roman" w:cs="Times New Roman"/>
        </w:rPr>
      </w:pPr>
      <w:r w:rsidRPr="00535E1E">
        <w:rPr>
          <w:rFonts w:ascii="Times New Roman" w:hAnsi="Times New Roman" w:cs="Times New Roman"/>
        </w:rPr>
        <w:t>D. Manage activities and initiatives of the MAND and coordinate with those of TAND and the Academy of Nutrition and</w:t>
      </w:r>
      <w:r w:rsidR="0071213F">
        <w:rPr>
          <w:rFonts w:ascii="Times New Roman" w:hAnsi="Times New Roman" w:cs="Times New Roman"/>
        </w:rPr>
        <w:t xml:space="preserve"> </w:t>
      </w:r>
      <w:r w:rsidRPr="00535E1E">
        <w:rPr>
          <w:rFonts w:ascii="Times New Roman" w:hAnsi="Times New Roman" w:cs="Times New Roman"/>
        </w:rPr>
        <w:t xml:space="preserve">Dietetics. </w:t>
      </w:r>
    </w:p>
    <w:p w:rsidR="0044070C" w:rsidRPr="00535E1E" w:rsidRDefault="0044070C" w:rsidP="002937CB">
      <w:pPr>
        <w:ind w:left="1260" w:hanging="270"/>
        <w:rPr>
          <w:rFonts w:ascii="Times New Roman" w:hAnsi="Times New Roman" w:cs="Times New Roman"/>
        </w:rPr>
      </w:pPr>
      <w:r w:rsidRPr="00535E1E">
        <w:rPr>
          <w:rFonts w:ascii="Times New Roman" w:hAnsi="Times New Roman" w:cs="Times New Roman"/>
        </w:rPr>
        <w:t>E. Approve amendments to the MAND Bylaws</w:t>
      </w:r>
      <w:r w:rsidR="00176A3D">
        <w:rPr>
          <w:rFonts w:ascii="Times New Roman" w:hAnsi="Times New Roman" w:cs="Times New Roman"/>
        </w:rPr>
        <w:t>.</w:t>
      </w:r>
      <w:r w:rsidRPr="00535E1E">
        <w:rPr>
          <w:rFonts w:ascii="Times New Roman" w:hAnsi="Times New Roman" w:cs="Times New Roman"/>
        </w:rPr>
        <w:t xml:space="preserve">    </w:t>
      </w:r>
    </w:p>
    <w:p w:rsidR="002937CB" w:rsidRDefault="0044070C" w:rsidP="0044070C">
      <w:pPr>
        <w:rPr>
          <w:rFonts w:ascii="Times New Roman" w:hAnsi="Times New Roman" w:cs="Times New Roman"/>
        </w:rPr>
      </w:pPr>
      <w:r w:rsidRPr="00176A3D">
        <w:rPr>
          <w:rFonts w:ascii="Times New Roman" w:hAnsi="Times New Roman" w:cs="Times New Roman"/>
          <w:b/>
        </w:rPr>
        <w:t>Section 3.</w:t>
      </w:r>
      <w:r w:rsidRPr="00535E1E">
        <w:rPr>
          <w:rFonts w:ascii="Times New Roman" w:hAnsi="Times New Roman" w:cs="Times New Roman"/>
        </w:rPr>
        <w:t xml:space="preserve"> </w:t>
      </w:r>
      <w:r w:rsidR="00C63FCE">
        <w:rPr>
          <w:rFonts w:ascii="Times New Roman" w:hAnsi="Times New Roman" w:cs="Times New Roman"/>
        </w:rPr>
        <w:t xml:space="preserve"> </w:t>
      </w:r>
      <w:r w:rsidRPr="00176A3D">
        <w:rPr>
          <w:rFonts w:ascii="Times New Roman" w:hAnsi="Times New Roman" w:cs="Times New Roman"/>
          <w:u w:val="single"/>
        </w:rPr>
        <w:t>Composition</w:t>
      </w:r>
      <w:r w:rsidRPr="00535E1E">
        <w:rPr>
          <w:rFonts w:ascii="Times New Roman" w:hAnsi="Times New Roman" w:cs="Times New Roman"/>
        </w:rPr>
        <w:t xml:space="preserve">   </w:t>
      </w:r>
    </w:p>
    <w:p w:rsidR="0044070C" w:rsidRPr="00535E1E" w:rsidRDefault="0044070C" w:rsidP="00C63FCE">
      <w:pPr>
        <w:spacing w:after="0"/>
        <w:ind w:left="1268" w:hanging="274"/>
        <w:rPr>
          <w:rFonts w:ascii="Times New Roman" w:hAnsi="Times New Roman" w:cs="Times New Roman"/>
        </w:rPr>
      </w:pPr>
      <w:r w:rsidRPr="00535E1E">
        <w:rPr>
          <w:rFonts w:ascii="Times New Roman" w:hAnsi="Times New Roman" w:cs="Times New Roman"/>
        </w:rPr>
        <w:t>A.</w:t>
      </w:r>
      <w:r w:rsidR="002937CB">
        <w:rPr>
          <w:rFonts w:ascii="Times New Roman" w:hAnsi="Times New Roman" w:cs="Times New Roman"/>
        </w:rPr>
        <w:t xml:space="preserve"> </w:t>
      </w:r>
      <w:r w:rsidRPr="00535E1E">
        <w:rPr>
          <w:rFonts w:ascii="Times New Roman" w:hAnsi="Times New Roman" w:cs="Times New Roman"/>
        </w:rPr>
        <w:t xml:space="preserve">The Board will consist of the following voting members: President, President-Elect, Immediate Past President, Secretary, Treasurer, CPI Chair and Chair-Elect, Nominating Chair, Chair-Elect and Nominating Committee Member. </w:t>
      </w:r>
      <w:r w:rsidR="005D79FD">
        <w:rPr>
          <w:rFonts w:ascii="Times New Roman" w:hAnsi="Times New Roman" w:cs="Times New Roman"/>
        </w:rPr>
        <w:t>The Board will also consist of any appointed non-voting members/committee chairs as needed.</w:t>
      </w:r>
    </w:p>
    <w:p w:rsidR="0044070C" w:rsidRPr="00535E1E" w:rsidRDefault="0044070C" w:rsidP="002937CB">
      <w:pPr>
        <w:ind w:left="1260" w:hanging="270"/>
        <w:rPr>
          <w:rFonts w:ascii="Times New Roman" w:hAnsi="Times New Roman" w:cs="Times New Roman"/>
        </w:rPr>
      </w:pPr>
      <w:r w:rsidRPr="00535E1E">
        <w:rPr>
          <w:rFonts w:ascii="Times New Roman" w:hAnsi="Times New Roman" w:cs="Times New Roman"/>
        </w:rPr>
        <w:t>B.</w:t>
      </w:r>
      <w:r w:rsidR="002937CB">
        <w:rPr>
          <w:rFonts w:ascii="Times New Roman" w:hAnsi="Times New Roman" w:cs="Times New Roman"/>
        </w:rPr>
        <w:t xml:space="preserve"> </w:t>
      </w:r>
      <w:r w:rsidRPr="00535E1E">
        <w:rPr>
          <w:rFonts w:ascii="Times New Roman" w:hAnsi="Times New Roman" w:cs="Times New Roman"/>
        </w:rPr>
        <w:t>The Executive Committee shall</w:t>
      </w:r>
      <w:r w:rsidR="002937CB">
        <w:rPr>
          <w:rFonts w:ascii="Times New Roman" w:hAnsi="Times New Roman" w:cs="Times New Roman"/>
        </w:rPr>
        <w:t xml:space="preserve"> have the authority to act for </w:t>
      </w:r>
      <w:r w:rsidRPr="00535E1E">
        <w:rPr>
          <w:rFonts w:ascii="Times New Roman" w:hAnsi="Times New Roman" w:cs="Times New Roman"/>
        </w:rPr>
        <w:t>the Academy on matters requiring attention between meetings of the Board for which a special meeting of the Board is not required or practic</w:t>
      </w:r>
      <w:r w:rsidR="002937CB">
        <w:rPr>
          <w:rFonts w:ascii="Times New Roman" w:hAnsi="Times New Roman" w:cs="Times New Roman"/>
        </w:rPr>
        <w:t xml:space="preserve">able, or on such matters as </w:t>
      </w:r>
      <w:r w:rsidRPr="00535E1E">
        <w:rPr>
          <w:rFonts w:ascii="Times New Roman" w:hAnsi="Times New Roman" w:cs="Times New Roman"/>
        </w:rPr>
        <w:t>the Board may delegate the Exe</w:t>
      </w:r>
      <w:r w:rsidR="002937CB">
        <w:rPr>
          <w:rFonts w:ascii="Times New Roman" w:hAnsi="Times New Roman" w:cs="Times New Roman"/>
        </w:rPr>
        <w:t xml:space="preserve">cutive Committee to act. The </w:t>
      </w:r>
      <w:r w:rsidRPr="00535E1E">
        <w:rPr>
          <w:rFonts w:ascii="Times New Roman" w:hAnsi="Times New Roman" w:cs="Times New Roman"/>
        </w:rPr>
        <w:t>Executive Committee will be</w:t>
      </w:r>
      <w:r w:rsidR="002937CB">
        <w:rPr>
          <w:rFonts w:ascii="Times New Roman" w:hAnsi="Times New Roman" w:cs="Times New Roman"/>
        </w:rPr>
        <w:t xml:space="preserve"> composed of the President, </w:t>
      </w:r>
      <w:r w:rsidRPr="00535E1E">
        <w:rPr>
          <w:rFonts w:ascii="Times New Roman" w:hAnsi="Times New Roman" w:cs="Times New Roman"/>
        </w:rPr>
        <w:t xml:space="preserve">President-Elect, Secretary and Treasurer.                 </w:t>
      </w:r>
    </w:p>
    <w:p w:rsidR="00C63FCE" w:rsidRDefault="0044070C" w:rsidP="0044070C">
      <w:pPr>
        <w:rPr>
          <w:rFonts w:ascii="Times New Roman" w:hAnsi="Times New Roman" w:cs="Times New Roman"/>
        </w:rPr>
      </w:pPr>
      <w:r w:rsidRPr="00C63FCE">
        <w:rPr>
          <w:rFonts w:ascii="Times New Roman" w:hAnsi="Times New Roman" w:cs="Times New Roman"/>
          <w:b/>
        </w:rPr>
        <w:t>Section 4.</w:t>
      </w:r>
      <w:r w:rsidRPr="00535E1E">
        <w:rPr>
          <w:rFonts w:ascii="Times New Roman" w:hAnsi="Times New Roman" w:cs="Times New Roman"/>
        </w:rPr>
        <w:t xml:space="preserve"> </w:t>
      </w:r>
      <w:r w:rsidR="00C63FCE">
        <w:rPr>
          <w:rFonts w:ascii="Times New Roman" w:hAnsi="Times New Roman" w:cs="Times New Roman"/>
        </w:rPr>
        <w:t xml:space="preserve"> </w:t>
      </w:r>
      <w:r w:rsidRPr="00C63FCE">
        <w:rPr>
          <w:rFonts w:ascii="Times New Roman" w:hAnsi="Times New Roman" w:cs="Times New Roman"/>
          <w:u w:val="single"/>
        </w:rPr>
        <w:t>Qualifications</w:t>
      </w:r>
      <w:r w:rsidRPr="00535E1E">
        <w:rPr>
          <w:rFonts w:ascii="Times New Roman" w:hAnsi="Times New Roman" w:cs="Times New Roman"/>
        </w:rPr>
        <w:t xml:space="preserve"> </w:t>
      </w:r>
    </w:p>
    <w:p w:rsidR="0044070C" w:rsidRPr="00535E1E" w:rsidRDefault="0044070C" w:rsidP="00C63FCE">
      <w:pPr>
        <w:ind w:left="990"/>
        <w:rPr>
          <w:rFonts w:ascii="Times New Roman" w:hAnsi="Times New Roman" w:cs="Times New Roman"/>
        </w:rPr>
      </w:pPr>
      <w:r w:rsidRPr="00535E1E">
        <w:rPr>
          <w:rFonts w:ascii="Times New Roman" w:hAnsi="Times New Roman" w:cs="Times New Roman"/>
        </w:rPr>
        <w:lastRenderedPageBreak/>
        <w:t>Qualifications</w:t>
      </w:r>
      <w:r w:rsidR="00C63FCE">
        <w:rPr>
          <w:rFonts w:ascii="Times New Roman" w:hAnsi="Times New Roman" w:cs="Times New Roman"/>
        </w:rPr>
        <w:t xml:space="preserve"> shall be consistent with board </w:t>
      </w:r>
      <w:r w:rsidRPr="00535E1E">
        <w:rPr>
          <w:rFonts w:ascii="Times New Roman" w:hAnsi="Times New Roman" w:cs="Times New Roman"/>
        </w:rPr>
        <w:t xml:space="preserve">qualifications set forth in the MAND bylaws. All Board members must be dues paying members of MAND. All must meet the standards set forth in Article III, Section 5. </w:t>
      </w:r>
    </w:p>
    <w:p w:rsidR="0044070C" w:rsidRPr="00535E1E" w:rsidRDefault="0044070C" w:rsidP="0044070C">
      <w:pPr>
        <w:rPr>
          <w:rFonts w:ascii="Times New Roman" w:hAnsi="Times New Roman" w:cs="Times New Roman"/>
        </w:rPr>
      </w:pPr>
      <w:r w:rsidRPr="00C63FCE">
        <w:rPr>
          <w:rFonts w:ascii="Times New Roman" w:hAnsi="Times New Roman" w:cs="Times New Roman"/>
          <w:b/>
        </w:rPr>
        <w:t>Section 5.</w:t>
      </w:r>
      <w:r w:rsidRPr="00535E1E">
        <w:rPr>
          <w:rFonts w:ascii="Times New Roman" w:hAnsi="Times New Roman" w:cs="Times New Roman"/>
        </w:rPr>
        <w:t xml:space="preserve"> </w:t>
      </w:r>
      <w:r w:rsidR="00C63FCE">
        <w:rPr>
          <w:rFonts w:ascii="Times New Roman" w:hAnsi="Times New Roman" w:cs="Times New Roman"/>
        </w:rPr>
        <w:t xml:space="preserve"> </w:t>
      </w:r>
      <w:r w:rsidRPr="00C63FCE">
        <w:rPr>
          <w:rFonts w:ascii="Times New Roman" w:hAnsi="Times New Roman" w:cs="Times New Roman"/>
          <w:u w:val="single"/>
        </w:rPr>
        <w:t>Regular Meetings</w:t>
      </w:r>
      <w:r w:rsidRPr="00535E1E">
        <w:rPr>
          <w:rFonts w:ascii="Times New Roman" w:hAnsi="Times New Roman" w:cs="Times New Roman"/>
        </w:rPr>
        <w:t xml:space="preserve">  </w:t>
      </w:r>
    </w:p>
    <w:p w:rsidR="0044070C" w:rsidRPr="00535E1E" w:rsidRDefault="00C63FCE" w:rsidP="00FA5E62">
      <w:pPr>
        <w:spacing w:after="0"/>
        <w:ind w:left="1268" w:hanging="274"/>
        <w:rPr>
          <w:rFonts w:ascii="Times New Roman" w:hAnsi="Times New Roman" w:cs="Times New Roman"/>
        </w:rPr>
      </w:pPr>
      <w:r>
        <w:rPr>
          <w:rFonts w:ascii="Times New Roman" w:hAnsi="Times New Roman" w:cs="Times New Roman"/>
        </w:rPr>
        <w:t xml:space="preserve">A. Number of Meetings. </w:t>
      </w:r>
      <w:r w:rsidR="0044070C" w:rsidRPr="00535E1E">
        <w:rPr>
          <w:rFonts w:ascii="Times New Roman" w:hAnsi="Times New Roman" w:cs="Times New Roman"/>
        </w:rPr>
        <w:t xml:space="preserve">A minimum of three [3] regular meetings of the Board will be held annually at such time and place as may be determined by the Board.   </w:t>
      </w:r>
    </w:p>
    <w:p w:rsidR="0044070C" w:rsidRPr="00535E1E" w:rsidRDefault="00C63FCE" w:rsidP="00C63FCE">
      <w:pPr>
        <w:ind w:left="1260" w:hanging="270"/>
        <w:rPr>
          <w:rFonts w:ascii="Times New Roman" w:hAnsi="Times New Roman" w:cs="Times New Roman"/>
        </w:rPr>
      </w:pPr>
      <w:r>
        <w:rPr>
          <w:rFonts w:ascii="Times New Roman" w:hAnsi="Times New Roman" w:cs="Times New Roman"/>
        </w:rPr>
        <w:t xml:space="preserve">B. Other Means of Business. </w:t>
      </w:r>
      <w:r w:rsidR="0044070C" w:rsidRPr="00535E1E">
        <w:rPr>
          <w:rFonts w:ascii="Times New Roman" w:hAnsi="Times New Roman" w:cs="Times New Roman"/>
        </w:rPr>
        <w:t>Except where precluded by law of the state of incorporation, meetings of the Board may be held in person or via conference call, and members may attend a m</w:t>
      </w:r>
      <w:r>
        <w:rPr>
          <w:rFonts w:ascii="Times New Roman" w:hAnsi="Times New Roman" w:cs="Times New Roman"/>
        </w:rPr>
        <w:t xml:space="preserve">eeting from a remote location. </w:t>
      </w:r>
      <w:r w:rsidR="0044070C" w:rsidRPr="00535E1E">
        <w:rPr>
          <w:rFonts w:ascii="Times New Roman" w:hAnsi="Times New Roman" w:cs="Times New Roman"/>
        </w:rPr>
        <w:t xml:space="preserve">The Board may also transact business by regular or electronic mail, conference calls, videoconference, Internet meetings or fax, indicating time and date when votes must be cast. </w:t>
      </w:r>
    </w:p>
    <w:p w:rsidR="00C63FCE" w:rsidRDefault="0044070C" w:rsidP="0044070C">
      <w:pPr>
        <w:rPr>
          <w:rFonts w:ascii="Times New Roman" w:hAnsi="Times New Roman" w:cs="Times New Roman"/>
        </w:rPr>
      </w:pPr>
      <w:r w:rsidRPr="00C63FCE">
        <w:rPr>
          <w:rFonts w:ascii="Times New Roman" w:hAnsi="Times New Roman" w:cs="Times New Roman"/>
          <w:b/>
        </w:rPr>
        <w:t>Section 6.</w:t>
      </w:r>
      <w:r w:rsidRPr="00535E1E">
        <w:rPr>
          <w:rFonts w:ascii="Times New Roman" w:hAnsi="Times New Roman" w:cs="Times New Roman"/>
        </w:rPr>
        <w:t xml:space="preserve"> </w:t>
      </w:r>
      <w:r w:rsidR="00C63FCE">
        <w:rPr>
          <w:rFonts w:ascii="Times New Roman" w:hAnsi="Times New Roman" w:cs="Times New Roman"/>
        </w:rPr>
        <w:t xml:space="preserve"> </w:t>
      </w:r>
      <w:r w:rsidRPr="00C63FCE">
        <w:rPr>
          <w:rFonts w:ascii="Times New Roman" w:hAnsi="Times New Roman" w:cs="Times New Roman"/>
          <w:u w:val="single"/>
        </w:rPr>
        <w:t>Special Meetings</w:t>
      </w:r>
      <w:r w:rsidRPr="00535E1E">
        <w:rPr>
          <w:rFonts w:ascii="Times New Roman" w:hAnsi="Times New Roman" w:cs="Times New Roman"/>
        </w:rPr>
        <w:t xml:space="preserve">  </w:t>
      </w:r>
    </w:p>
    <w:p w:rsidR="0044070C" w:rsidRPr="00535E1E" w:rsidRDefault="0044070C" w:rsidP="00C63FCE">
      <w:pPr>
        <w:ind w:left="990"/>
        <w:rPr>
          <w:rFonts w:ascii="Times New Roman" w:hAnsi="Times New Roman" w:cs="Times New Roman"/>
        </w:rPr>
      </w:pPr>
      <w:r w:rsidRPr="00535E1E">
        <w:rPr>
          <w:rFonts w:ascii="Times New Roman" w:hAnsi="Times New Roman" w:cs="Times New Roman"/>
        </w:rPr>
        <w:t xml:space="preserve">The President or any three (3) board members with voting status may call a Special Meeting of the Board and shall state the purpose, the place and time for the meeting. </w:t>
      </w:r>
    </w:p>
    <w:p w:rsidR="00860955" w:rsidRDefault="0044070C" w:rsidP="0044070C">
      <w:pPr>
        <w:rPr>
          <w:rFonts w:ascii="Times New Roman" w:hAnsi="Times New Roman" w:cs="Times New Roman"/>
        </w:rPr>
      </w:pPr>
      <w:r w:rsidRPr="00C63FCE">
        <w:rPr>
          <w:rFonts w:ascii="Times New Roman" w:hAnsi="Times New Roman" w:cs="Times New Roman"/>
          <w:b/>
        </w:rPr>
        <w:t>Section 7.</w:t>
      </w:r>
      <w:r w:rsidRPr="00535E1E">
        <w:rPr>
          <w:rFonts w:ascii="Times New Roman" w:hAnsi="Times New Roman" w:cs="Times New Roman"/>
        </w:rPr>
        <w:t xml:space="preserve"> </w:t>
      </w:r>
      <w:r w:rsidR="00860955">
        <w:rPr>
          <w:rFonts w:ascii="Times New Roman" w:hAnsi="Times New Roman" w:cs="Times New Roman"/>
        </w:rPr>
        <w:t xml:space="preserve"> </w:t>
      </w:r>
      <w:r w:rsidRPr="00860955">
        <w:rPr>
          <w:rFonts w:ascii="Times New Roman" w:hAnsi="Times New Roman" w:cs="Times New Roman"/>
          <w:u w:val="single"/>
        </w:rPr>
        <w:t>Notice of Meetings</w:t>
      </w:r>
      <w:r w:rsidRPr="00535E1E">
        <w:rPr>
          <w:rFonts w:ascii="Times New Roman" w:hAnsi="Times New Roman" w:cs="Times New Roman"/>
        </w:rPr>
        <w:t xml:space="preserve">  </w:t>
      </w:r>
    </w:p>
    <w:p w:rsidR="0044070C" w:rsidRPr="00535E1E" w:rsidRDefault="0044070C" w:rsidP="00860955">
      <w:pPr>
        <w:ind w:left="990"/>
        <w:rPr>
          <w:rFonts w:ascii="Times New Roman" w:hAnsi="Times New Roman" w:cs="Times New Roman"/>
        </w:rPr>
      </w:pPr>
      <w:r w:rsidRPr="00535E1E">
        <w:rPr>
          <w:rFonts w:ascii="Times New Roman" w:hAnsi="Times New Roman" w:cs="Times New Roman"/>
        </w:rPr>
        <w:t xml:space="preserve">Notice of any regular or Special Meeting of the Board will be given at least five [5] days previous thereto by written, mail or electronic notice to each Board member, except that </w:t>
      </w:r>
      <w:r w:rsidR="00535E1E">
        <w:rPr>
          <w:rFonts w:ascii="Times New Roman" w:hAnsi="Times New Roman" w:cs="Times New Roman"/>
        </w:rPr>
        <w:t>n</w:t>
      </w:r>
      <w:r w:rsidRPr="00535E1E">
        <w:rPr>
          <w:rFonts w:ascii="Times New Roman" w:hAnsi="Times New Roman" w:cs="Times New Roman"/>
        </w:rPr>
        <w:t xml:space="preserve">o Special Meeting of Board may be called to remove a member of the Board or officer unless written notice of the proposed removal is delivered at least twenty [20] days prior to such meeting.  The business to be transacted at, and the purpose of, any Special Meeting of the Board shall be specified in the notice or waiver of notice of such meeting. </w:t>
      </w:r>
    </w:p>
    <w:p w:rsidR="00B23330" w:rsidRDefault="0044070C" w:rsidP="0044070C">
      <w:pPr>
        <w:rPr>
          <w:rFonts w:ascii="Times New Roman" w:hAnsi="Times New Roman" w:cs="Times New Roman"/>
        </w:rPr>
      </w:pPr>
      <w:r w:rsidRPr="00C63FCE">
        <w:rPr>
          <w:rFonts w:ascii="Times New Roman" w:hAnsi="Times New Roman" w:cs="Times New Roman"/>
          <w:b/>
        </w:rPr>
        <w:t>Section 8.</w:t>
      </w:r>
      <w:r w:rsidRPr="00535E1E">
        <w:rPr>
          <w:rFonts w:ascii="Times New Roman" w:hAnsi="Times New Roman" w:cs="Times New Roman"/>
        </w:rPr>
        <w:t xml:space="preserve"> </w:t>
      </w:r>
      <w:r w:rsidR="00B23330">
        <w:rPr>
          <w:rFonts w:ascii="Times New Roman" w:hAnsi="Times New Roman" w:cs="Times New Roman"/>
        </w:rPr>
        <w:t xml:space="preserve"> </w:t>
      </w:r>
      <w:r w:rsidRPr="00860955">
        <w:rPr>
          <w:rFonts w:ascii="Times New Roman" w:hAnsi="Times New Roman" w:cs="Times New Roman"/>
          <w:u w:val="single"/>
        </w:rPr>
        <w:t>Quorum</w:t>
      </w:r>
      <w:r w:rsidRPr="00535E1E">
        <w:rPr>
          <w:rFonts w:ascii="Times New Roman" w:hAnsi="Times New Roman" w:cs="Times New Roman"/>
        </w:rPr>
        <w:t xml:space="preserve">  </w:t>
      </w:r>
    </w:p>
    <w:p w:rsidR="0044070C" w:rsidRPr="00535E1E" w:rsidRDefault="0044070C" w:rsidP="00B23330">
      <w:pPr>
        <w:ind w:left="990"/>
        <w:rPr>
          <w:rFonts w:ascii="Times New Roman" w:hAnsi="Times New Roman" w:cs="Times New Roman"/>
        </w:rPr>
      </w:pPr>
      <w:r w:rsidRPr="00535E1E">
        <w:rPr>
          <w:rFonts w:ascii="Times New Roman" w:hAnsi="Times New Roman" w:cs="Times New Roman"/>
        </w:rPr>
        <w:t xml:space="preserve">A simple majority of the current voting members of the Board will constitute a quorum for transaction of business at any meeting of the Board.   </w:t>
      </w:r>
    </w:p>
    <w:p w:rsidR="00B23330" w:rsidRDefault="0044070C" w:rsidP="0044070C">
      <w:pPr>
        <w:rPr>
          <w:rFonts w:ascii="Times New Roman" w:hAnsi="Times New Roman" w:cs="Times New Roman"/>
        </w:rPr>
      </w:pPr>
      <w:r w:rsidRPr="00C63FCE">
        <w:rPr>
          <w:rFonts w:ascii="Times New Roman" w:hAnsi="Times New Roman" w:cs="Times New Roman"/>
          <w:b/>
        </w:rPr>
        <w:t>Section 9.</w:t>
      </w:r>
      <w:r w:rsidRPr="00535E1E">
        <w:rPr>
          <w:rFonts w:ascii="Times New Roman" w:hAnsi="Times New Roman" w:cs="Times New Roman"/>
        </w:rPr>
        <w:t xml:space="preserve"> </w:t>
      </w:r>
      <w:r w:rsidR="00B23330">
        <w:rPr>
          <w:rFonts w:ascii="Times New Roman" w:hAnsi="Times New Roman" w:cs="Times New Roman"/>
        </w:rPr>
        <w:t xml:space="preserve"> </w:t>
      </w:r>
      <w:r w:rsidRPr="00860955">
        <w:rPr>
          <w:rFonts w:ascii="Times New Roman" w:hAnsi="Times New Roman" w:cs="Times New Roman"/>
          <w:u w:val="single"/>
        </w:rPr>
        <w:t>Removal of Elected or Appointed Officers</w:t>
      </w:r>
      <w:r w:rsidRPr="00535E1E">
        <w:rPr>
          <w:rFonts w:ascii="Times New Roman" w:hAnsi="Times New Roman" w:cs="Times New Roman"/>
        </w:rPr>
        <w:t xml:space="preserve">.  </w:t>
      </w:r>
    </w:p>
    <w:p w:rsidR="0044070C" w:rsidRPr="00535E1E" w:rsidRDefault="0044070C" w:rsidP="00B23330">
      <w:pPr>
        <w:ind w:left="990"/>
        <w:rPr>
          <w:rFonts w:ascii="Times New Roman" w:hAnsi="Times New Roman" w:cs="Times New Roman"/>
        </w:rPr>
      </w:pPr>
      <w:r w:rsidRPr="00535E1E">
        <w:rPr>
          <w:rFonts w:ascii="Times New Roman" w:hAnsi="Times New Roman" w:cs="Times New Roman"/>
        </w:rPr>
        <w:t xml:space="preserve">An elected or appointed officer may be removed by affirmative vote of 2/3 of all voting members of the Board at an official meeting except to the extent that state law might require the vote of the membership. </w:t>
      </w:r>
    </w:p>
    <w:p w:rsidR="00B23330" w:rsidRDefault="0044070C" w:rsidP="0044070C">
      <w:pPr>
        <w:rPr>
          <w:rFonts w:ascii="Times New Roman" w:hAnsi="Times New Roman" w:cs="Times New Roman"/>
        </w:rPr>
      </w:pPr>
      <w:r w:rsidRPr="00C63FCE">
        <w:rPr>
          <w:rFonts w:ascii="Times New Roman" w:hAnsi="Times New Roman" w:cs="Times New Roman"/>
          <w:b/>
        </w:rPr>
        <w:t>Section 10.</w:t>
      </w:r>
      <w:r w:rsidRPr="00535E1E">
        <w:rPr>
          <w:rFonts w:ascii="Times New Roman" w:hAnsi="Times New Roman" w:cs="Times New Roman"/>
        </w:rPr>
        <w:t xml:space="preserve"> </w:t>
      </w:r>
      <w:r w:rsidR="00B23330">
        <w:rPr>
          <w:rFonts w:ascii="Times New Roman" w:hAnsi="Times New Roman" w:cs="Times New Roman"/>
        </w:rPr>
        <w:t xml:space="preserve"> </w:t>
      </w:r>
      <w:r w:rsidRPr="00860955">
        <w:rPr>
          <w:rFonts w:ascii="Times New Roman" w:hAnsi="Times New Roman" w:cs="Times New Roman"/>
          <w:u w:val="single"/>
        </w:rPr>
        <w:t>Vacancies.</w:t>
      </w:r>
      <w:r w:rsidRPr="00535E1E">
        <w:rPr>
          <w:rFonts w:ascii="Times New Roman" w:hAnsi="Times New Roman" w:cs="Times New Roman"/>
        </w:rPr>
        <w:t xml:space="preserve">  </w:t>
      </w:r>
    </w:p>
    <w:p w:rsidR="0044070C" w:rsidRPr="00535E1E" w:rsidRDefault="0044070C" w:rsidP="00B23330">
      <w:pPr>
        <w:ind w:left="990"/>
        <w:rPr>
          <w:rFonts w:ascii="Times New Roman" w:hAnsi="Times New Roman" w:cs="Times New Roman"/>
        </w:rPr>
      </w:pPr>
      <w:r w:rsidRPr="00535E1E">
        <w:rPr>
          <w:rFonts w:ascii="Times New Roman" w:hAnsi="Times New Roman" w:cs="Times New Roman"/>
        </w:rPr>
        <w:t xml:space="preserve">If any of the following seats on the Board become vacant because of death, illness, resignations, disqualification, removal, or any other cause, the unexpired term will be filled in the following manner: </w:t>
      </w:r>
    </w:p>
    <w:p w:rsidR="001910E9" w:rsidRPr="001910E9" w:rsidRDefault="001910E9" w:rsidP="001910E9">
      <w:pPr>
        <w:pStyle w:val="ListParagraph"/>
        <w:numPr>
          <w:ilvl w:val="0"/>
          <w:numId w:val="1"/>
        </w:numPr>
        <w:ind w:left="1260" w:hanging="270"/>
        <w:rPr>
          <w:rFonts w:ascii="Times New Roman" w:hAnsi="Times New Roman" w:cs="Times New Roman"/>
        </w:rPr>
      </w:pPr>
      <w:r w:rsidRPr="001910E9">
        <w:rPr>
          <w:rFonts w:ascii="Times New Roman" w:hAnsi="Times New Roman" w:cs="Times New Roman"/>
        </w:rPr>
        <w:t xml:space="preserve">President: </w:t>
      </w:r>
      <w:r w:rsidR="0044070C" w:rsidRPr="001910E9">
        <w:rPr>
          <w:rFonts w:ascii="Times New Roman" w:hAnsi="Times New Roman" w:cs="Times New Roman"/>
        </w:rPr>
        <w:t xml:space="preserve">The President-Elect will succeed to the office of President and complete the unexpired term as well as the term to which the person was elected. </w:t>
      </w:r>
    </w:p>
    <w:p w:rsidR="001910E9" w:rsidRPr="001910E9" w:rsidRDefault="001910E9" w:rsidP="001910E9">
      <w:pPr>
        <w:pStyle w:val="ListParagraph"/>
        <w:numPr>
          <w:ilvl w:val="0"/>
          <w:numId w:val="1"/>
        </w:numPr>
        <w:ind w:left="1260" w:hanging="270"/>
        <w:rPr>
          <w:rFonts w:ascii="Times New Roman" w:hAnsi="Times New Roman" w:cs="Times New Roman"/>
        </w:rPr>
      </w:pPr>
      <w:r w:rsidRPr="001910E9">
        <w:rPr>
          <w:rFonts w:ascii="Times New Roman" w:hAnsi="Times New Roman" w:cs="Times New Roman"/>
        </w:rPr>
        <w:lastRenderedPageBreak/>
        <w:t>President-Elect:</w:t>
      </w:r>
      <w:r>
        <w:rPr>
          <w:rFonts w:ascii="Times New Roman" w:hAnsi="Times New Roman" w:cs="Times New Roman"/>
        </w:rPr>
        <w:t xml:space="preserve"> </w:t>
      </w:r>
      <w:r w:rsidR="0044070C" w:rsidRPr="001910E9">
        <w:rPr>
          <w:rFonts w:ascii="Times New Roman" w:hAnsi="Times New Roman" w:cs="Times New Roman"/>
        </w:rPr>
        <w:t xml:space="preserve">The Board position shall remain vacant until a special election by the membership may be implemented.   </w:t>
      </w:r>
    </w:p>
    <w:p w:rsidR="001910E9" w:rsidRPr="001910E9" w:rsidRDefault="001910E9" w:rsidP="001910E9">
      <w:pPr>
        <w:pStyle w:val="ListParagraph"/>
        <w:numPr>
          <w:ilvl w:val="0"/>
          <w:numId w:val="1"/>
        </w:numPr>
        <w:ind w:left="1260" w:hanging="270"/>
        <w:rPr>
          <w:rFonts w:ascii="Times New Roman" w:hAnsi="Times New Roman" w:cs="Times New Roman"/>
        </w:rPr>
      </w:pPr>
      <w:r w:rsidRPr="001910E9">
        <w:rPr>
          <w:rFonts w:ascii="Times New Roman" w:hAnsi="Times New Roman" w:cs="Times New Roman"/>
        </w:rPr>
        <w:t>Secretary or Treasurer:</w:t>
      </w:r>
      <w:r>
        <w:rPr>
          <w:rFonts w:ascii="Times New Roman" w:hAnsi="Times New Roman" w:cs="Times New Roman"/>
        </w:rPr>
        <w:t xml:space="preserve"> </w:t>
      </w:r>
      <w:r w:rsidR="0044070C" w:rsidRPr="001910E9">
        <w:rPr>
          <w:rFonts w:ascii="Times New Roman" w:hAnsi="Times New Roman" w:cs="Times New Roman"/>
        </w:rPr>
        <w:t xml:space="preserve">The Board will appoint a successor to complete any unexpired term. </w:t>
      </w:r>
    </w:p>
    <w:p w:rsidR="001910E9" w:rsidRDefault="0044070C" w:rsidP="001910E9">
      <w:pPr>
        <w:pStyle w:val="ListParagraph"/>
        <w:numPr>
          <w:ilvl w:val="0"/>
          <w:numId w:val="1"/>
        </w:numPr>
        <w:ind w:left="1260" w:hanging="270"/>
        <w:rPr>
          <w:rFonts w:ascii="Times New Roman" w:hAnsi="Times New Roman" w:cs="Times New Roman"/>
        </w:rPr>
      </w:pPr>
      <w:r w:rsidRPr="001910E9">
        <w:rPr>
          <w:rFonts w:ascii="Times New Roman" w:hAnsi="Times New Roman" w:cs="Times New Roman"/>
        </w:rPr>
        <w:t>Should the office of President and President-Elect both become vacant at the same time, the Board shall designate an individual to fill the position</w:t>
      </w:r>
      <w:r w:rsidR="001910E9">
        <w:rPr>
          <w:rFonts w:ascii="Times New Roman" w:hAnsi="Times New Roman" w:cs="Times New Roman"/>
        </w:rPr>
        <w:t xml:space="preserve"> </w:t>
      </w:r>
      <w:r w:rsidRPr="001910E9">
        <w:rPr>
          <w:rFonts w:ascii="Times New Roman" w:hAnsi="Times New Roman" w:cs="Times New Roman"/>
        </w:rPr>
        <w:t xml:space="preserve">until a special election of the membership has been conducted by regular mail or electronic means at the earliest possible date. </w:t>
      </w:r>
    </w:p>
    <w:p w:rsidR="001910E9" w:rsidRDefault="0044070C" w:rsidP="001910E9">
      <w:pPr>
        <w:rPr>
          <w:rFonts w:ascii="Times New Roman" w:hAnsi="Times New Roman" w:cs="Times New Roman"/>
        </w:rPr>
      </w:pPr>
      <w:r w:rsidRPr="001910E9">
        <w:rPr>
          <w:rFonts w:ascii="Times New Roman" w:hAnsi="Times New Roman" w:cs="Times New Roman"/>
          <w:b/>
        </w:rPr>
        <w:t>Section 11.</w:t>
      </w:r>
      <w:r w:rsidRPr="001910E9">
        <w:rPr>
          <w:rFonts w:ascii="Times New Roman" w:hAnsi="Times New Roman" w:cs="Times New Roman"/>
        </w:rPr>
        <w:t xml:space="preserve">  </w:t>
      </w:r>
      <w:r w:rsidRPr="001910E9">
        <w:rPr>
          <w:rFonts w:ascii="Times New Roman" w:hAnsi="Times New Roman" w:cs="Times New Roman"/>
          <w:u w:val="single"/>
        </w:rPr>
        <w:t>Compensation</w:t>
      </w:r>
      <w:r w:rsidRPr="001910E9">
        <w:rPr>
          <w:rFonts w:ascii="Times New Roman" w:hAnsi="Times New Roman" w:cs="Times New Roman"/>
        </w:rPr>
        <w:t xml:space="preserve">  </w:t>
      </w:r>
    </w:p>
    <w:p w:rsidR="0044070C" w:rsidRPr="001910E9" w:rsidRDefault="0044070C" w:rsidP="001910E9">
      <w:pPr>
        <w:ind w:left="990"/>
        <w:rPr>
          <w:rFonts w:ascii="Times New Roman" w:hAnsi="Times New Roman" w:cs="Times New Roman"/>
        </w:rPr>
      </w:pPr>
      <w:r w:rsidRPr="001910E9">
        <w:rPr>
          <w:rFonts w:ascii="Times New Roman" w:hAnsi="Times New Roman" w:cs="Times New Roman"/>
        </w:rPr>
        <w:t xml:space="preserve">Members of the Board shall receive no compensation for serving, except </w:t>
      </w:r>
      <w:r w:rsidR="001910E9">
        <w:rPr>
          <w:rFonts w:ascii="Times New Roman" w:hAnsi="Times New Roman" w:cs="Times New Roman"/>
        </w:rPr>
        <w:t>that their expenses related to</w:t>
      </w:r>
      <w:r w:rsidRPr="001910E9">
        <w:rPr>
          <w:rFonts w:ascii="Times New Roman" w:hAnsi="Times New Roman" w:cs="Times New Roman"/>
        </w:rPr>
        <w:t xml:space="preserve"> their dut</w:t>
      </w:r>
      <w:r w:rsidR="00687722">
        <w:rPr>
          <w:rFonts w:ascii="Times New Roman" w:hAnsi="Times New Roman" w:cs="Times New Roman"/>
        </w:rPr>
        <w:t>ies may be paid by the Academy.</w:t>
      </w:r>
      <w:r w:rsidRPr="001910E9">
        <w:rPr>
          <w:rFonts w:ascii="Times New Roman" w:hAnsi="Times New Roman" w:cs="Times New Roman"/>
        </w:rPr>
        <w:t xml:space="preserve"> The Board shall have no authority to establish compensation for services to the Academy. This section shall not preclude any member from serving the Academy in any other capacity and receiving </w:t>
      </w:r>
      <w:r w:rsidR="00535E1E" w:rsidRPr="001910E9">
        <w:rPr>
          <w:rFonts w:ascii="Times New Roman" w:hAnsi="Times New Roman" w:cs="Times New Roman"/>
        </w:rPr>
        <w:t>c</w:t>
      </w:r>
      <w:r w:rsidRPr="001910E9">
        <w:rPr>
          <w:rFonts w:ascii="Times New Roman" w:hAnsi="Times New Roman" w:cs="Times New Roman"/>
        </w:rPr>
        <w:t xml:space="preserve">ompensation for such service. </w:t>
      </w:r>
    </w:p>
    <w:p w:rsidR="0044070C" w:rsidRPr="0071213F" w:rsidRDefault="0044070C" w:rsidP="0044070C">
      <w:pPr>
        <w:rPr>
          <w:rFonts w:ascii="Times New Roman" w:hAnsi="Times New Roman" w:cs="Times New Roman"/>
          <w:b/>
        </w:rPr>
      </w:pPr>
      <w:r w:rsidRPr="0071213F">
        <w:rPr>
          <w:rFonts w:ascii="Times New Roman" w:hAnsi="Times New Roman" w:cs="Times New Roman"/>
          <w:b/>
        </w:rPr>
        <w:t xml:space="preserve">ARTICLE VII.  OFFICERS </w:t>
      </w:r>
    </w:p>
    <w:p w:rsidR="0010614A" w:rsidRDefault="0044070C" w:rsidP="0044070C">
      <w:pPr>
        <w:rPr>
          <w:rFonts w:ascii="Times New Roman" w:hAnsi="Times New Roman" w:cs="Times New Roman"/>
        </w:rPr>
      </w:pPr>
      <w:r w:rsidRPr="0010614A">
        <w:rPr>
          <w:rFonts w:ascii="Times New Roman" w:hAnsi="Times New Roman" w:cs="Times New Roman"/>
          <w:b/>
        </w:rPr>
        <w:t>Section 1.</w:t>
      </w:r>
      <w:r w:rsidRPr="00535E1E">
        <w:rPr>
          <w:rFonts w:ascii="Times New Roman" w:hAnsi="Times New Roman" w:cs="Times New Roman"/>
        </w:rPr>
        <w:t xml:space="preserve"> </w:t>
      </w:r>
      <w:r w:rsidR="0010614A">
        <w:rPr>
          <w:rFonts w:ascii="Times New Roman" w:hAnsi="Times New Roman" w:cs="Times New Roman"/>
        </w:rPr>
        <w:t xml:space="preserve"> </w:t>
      </w:r>
      <w:r w:rsidRPr="0010614A">
        <w:rPr>
          <w:rFonts w:ascii="Times New Roman" w:hAnsi="Times New Roman" w:cs="Times New Roman"/>
          <w:u w:val="single"/>
        </w:rPr>
        <w:t>Officers</w:t>
      </w:r>
      <w:r w:rsidRPr="00535E1E">
        <w:rPr>
          <w:rFonts w:ascii="Times New Roman" w:hAnsi="Times New Roman" w:cs="Times New Roman"/>
        </w:rPr>
        <w:t xml:space="preserve">  </w:t>
      </w:r>
    </w:p>
    <w:p w:rsidR="0044070C" w:rsidRPr="00535E1E" w:rsidRDefault="0010614A" w:rsidP="0010614A">
      <w:pPr>
        <w:ind w:left="990"/>
        <w:rPr>
          <w:rFonts w:ascii="Times New Roman" w:hAnsi="Times New Roman" w:cs="Times New Roman"/>
        </w:rPr>
      </w:pPr>
      <w:r>
        <w:rPr>
          <w:rFonts w:ascii="Times New Roman" w:hAnsi="Times New Roman" w:cs="Times New Roman"/>
        </w:rPr>
        <w:t>The officers of</w:t>
      </w:r>
      <w:r w:rsidR="0044070C" w:rsidRPr="00535E1E">
        <w:rPr>
          <w:rFonts w:ascii="Times New Roman" w:hAnsi="Times New Roman" w:cs="Times New Roman"/>
        </w:rPr>
        <w:t xml:space="preserve"> MAND shall be a President, a President</w:t>
      </w:r>
      <w:r>
        <w:rPr>
          <w:rFonts w:ascii="Times New Roman" w:hAnsi="Times New Roman" w:cs="Times New Roman"/>
        </w:rPr>
        <w:t xml:space="preserve"> </w:t>
      </w:r>
      <w:r w:rsidR="0044070C" w:rsidRPr="00535E1E">
        <w:rPr>
          <w:rFonts w:ascii="Times New Roman" w:hAnsi="Times New Roman" w:cs="Times New Roman"/>
        </w:rPr>
        <w:t xml:space="preserve">Elect, a Secretary, Treasurer-Elect, Chair and Chair-Elect of CPI and Nominating Committee. All officers shall take office at the beginning of the fiscal year. The Secretary and Treasurer will begin their 2 year terms in alternating years. </w:t>
      </w:r>
    </w:p>
    <w:p w:rsidR="0044070C" w:rsidRPr="0010614A" w:rsidRDefault="0010614A" w:rsidP="0010614A">
      <w:pPr>
        <w:pStyle w:val="ListParagraph"/>
        <w:numPr>
          <w:ilvl w:val="0"/>
          <w:numId w:val="2"/>
        </w:numPr>
        <w:ind w:left="1260" w:hanging="270"/>
        <w:rPr>
          <w:rFonts w:ascii="Times New Roman" w:hAnsi="Times New Roman" w:cs="Times New Roman"/>
        </w:rPr>
      </w:pPr>
      <w:r>
        <w:rPr>
          <w:rFonts w:ascii="Times New Roman" w:hAnsi="Times New Roman" w:cs="Times New Roman"/>
        </w:rPr>
        <w:t>President:</w:t>
      </w:r>
      <w:r w:rsidR="0044070C" w:rsidRPr="0010614A">
        <w:rPr>
          <w:rFonts w:ascii="Times New Roman" w:hAnsi="Times New Roman" w:cs="Times New Roman"/>
        </w:rPr>
        <w:t xml:space="preserve"> The President will serve i</w:t>
      </w:r>
      <w:r>
        <w:rPr>
          <w:rFonts w:ascii="Times New Roman" w:hAnsi="Times New Roman" w:cs="Times New Roman"/>
        </w:rPr>
        <w:t xml:space="preserve">n this position, for one year. </w:t>
      </w:r>
      <w:r w:rsidR="0044070C" w:rsidRPr="0010614A">
        <w:rPr>
          <w:rFonts w:ascii="Times New Roman" w:hAnsi="Times New Roman" w:cs="Times New Roman"/>
        </w:rPr>
        <w:t>The President will ensure the Academy’s strategic direction and values are carried into effect except in those instances in which those responsibilities are specifically assigned to anoth</w:t>
      </w:r>
      <w:r>
        <w:rPr>
          <w:rFonts w:ascii="Times New Roman" w:hAnsi="Times New Roman" w:cs="Times New Roman"/>
        </w:rPr>
        <w:t xml:space="preserve">er office. The President will: </w:t>
      </w:r>
      <w:r w:rsidR="0044070C" w:rsidRPr="0010614A">
        <w:rPr>
          <w:rFonts w:ascii="Times New Roman" w:hAnsi="Times New Roman" w:cs="Times New Roman"/>
        </w:rPr>
        <w:t xml:space="preserve">serve as the chief executive officer, official spokesperson of MAND and the Chair of the Board; appoint chairs and members of committees, task forces and work groups; preside at meetings of the full membership and Board; supervise and present the annual performance evaluation to the membership. Additional responsibilities are noted in the MAND Policy and Procedure Manual. </w:t>
      </w:r>
    </w:p>
    <w:p w:rsidR="0044070C" w:rsidRPr="0010614A" w:rsidRDefault="0044070C" w:rsidP="0010614A">
      <w:pPr>
        <w:pStyle w:val="ListParagraph"/>
        <w:numPr>
          <w:ilvl w:val="0"/>
          <w:numId w:val="2"/>
        </w:numPr>
        <w:ind w:left="1260" w:hanging="270"/>
        <w:rPr>
          <w:rFonts w:ascii="Times New Roman" w:hAnsi="Times New Roman" w:cs="Times New Roman"/>
        </w:rPr>
      </w:pPr>
      <w:r w:rsidRPr="0010614A">
        <w:rPr>
          <w:rFonts w:ascii="Times New Roman" w:hAnsi="Times New Roman" w:cs="Times New Roman"/>
        </w:rPr>
        <w:t>President-Elect</w:t>
      </w:r>
      <w:r w:rsidR="0010614A">
        <w:rPr>
          <w:rFonts w:ascii="Times New Roman" w:hAnsi="Times New Roman" w:cs="Times New Roman"/>
        </w:rPr>
        <w:t>:</w:t>
      </w:r>
      <w:r w:rsidRPr="0010614A">
        <w:rPr>
          <w:rFonts w:ascii="Times New Roman" w:hAnsi="Times New Roman" w:cs="Times New Roman"/>
        </w:rPr>
        <w:t xml:space="preserve"> The President-Elect will serve for one year, in this position. At the end of this term will a</w:t>
      </w:r>
      <w:r w:rsidR="0010614A">
        <w:rPr>
          <w:rFonts w:ascii="Times New Roman" w:hAnsi="Times New Roman" w:cs="Times New Roman"/>
        </w:rPr>
        <w:t xml:space="preserve">ssume the office of President. </w:t>
      </w:r>
      <w:r w:rsidRPr="0010614A">
        <w:rPr>
          <w:rFonts w:ascii="Times New Roman" w:hAnsi="Times New Roman" w:cs="Times New Roman"/>
        </w:rPr>
        <w:t xml:space="preserve">The President-Elect will: support the President in leading MAND towards its strategic direction and values; serve as a member of the Board; present a written proposal for the strategic plan and budget for term as President for approval by the Board; and perform the functions of the office of President in the absence or disability of the President. Additional responsibilities are noted in the MAND Policy and Procedure Manual. </w:t>
      </w:r>
    </w:p>
    <w:p w:rsidR="0044070C" w:rsidRPr="0010614A" w:rsidRDefault="0044070C" w:rsidP="0010614A">
      <w:pPr>
        <w:pStyle w:val="ListParagraph"/>
        <w:numPr>
          <w:ilvl w:val="0"/>
          <w:numId w:val="2"/>
        </w:numPr>
        <w:ind w:left="1260" w:hanging="270"/>
        <w:rPr>
          <w:rFonts w:ascii="Times New Roman" w:hAnsi="Times New Roman" w:cs="Times New Roman"/>
        </w:rPr>
      </w:pPr>
      <w:r w:rsidRPr="0010614A">
        <w:rPr>
          <w:rFonts w:ascii="Times New Roman" w:hAnsi="Times New Roman" w:cs="Times New Roman"/>
        </w:rPr>
        <w:t>Treasurer</w:t>
      </w:r>
      <w:r w:rsidR="0010614A">
        <w:rPr>
          <w:rFonts w:ascii="Times New Roman" w:hAnsi="Times New Roman" w:cs="Times New Roman"/>
        </w:rPr>
        <w:t>:</w:t>
      </w:r>
      <w:r w:rsidRPr="0010614A">
        <w:rPr>
          <w:rFonts w:ascii="Times New Roman" w:hAnsi="Times New Roman" w:cs="Times New Roman"/>
        </w:rPr>
        <w:t xml:space="preserve"> The Treasurer</w:t>
      </w:r>
      <w:r w:rsidR="0010614A">
        <w:rPr>
          <w:rFonts w:ascii="Times New Roman" w:hAnsi="Times New Roman" w:cs="Times New Roman"/>
        </w:rPr>
        <w:t xml:space="preserve"> will serve for two [2] years. </w:t>
      </w:r>
      <w:r w:rsidRPr="0010614A">
        <w:rPr>
          <w:rFonts w:ascii="Times New Roman" w:hAnsi="Times New Roman" w:cs="Times New Roman"/>
        </w:rPr>
        <w:t>The Treasurer will be the chief fin</w:t>
      </w:r>
      <w:r w:rsidR="0010614A">
        <w:rPr>
          <w:rFonts w:ascii="Times New Roman" w:hAnsi="Times New Roman" w:cs="Times New Roman"/>
        </w:rPr>
        <w:t xml:space="preserve">ancial officer of the Academy. The Treasurer will: </w:t>
      </w:r>
      <w:r w:rsidRPr="0010614A">
        <w:rPr>
          <w:rFonts w:ascii="Times New Roman" w:hAnsi="Times New Roman" w:cs="Times New Roman"/>
        </w:rPr>
        <w:t xml:space="preserve">serve as a member of the Board; formulate and audit the financial records by MAND; assist the President-Elect in formulating the </w:t>
      </w:r>
      <w:r w:rsidR="0010614A">
        <w:rPr>
          <w:rFonts w:ascii="Times New Roman" w:hAnsi="Times New Roman" w:cs="Times New Roman"/>
        </w:rPr>
        <w:t>annual budget for the following</w:t>
      </w:r>
      <w:r w:rsidRPr="0010614A">
        <w:rPr>
          <w:rFonts w:ascii="Times New Roman" w:hAnsi="Times New Roman" w:cs="Times New Roman"/>
        </w:rPr>
        <w:t xml:space="preserve"> Academy year; and report the financial status of the Association to the Board and the membership. Additional responsibilities are noted in the MAND Policy and Procedure Manual. </w:t>
      </w:r>
    </w:p>
    <w:p w:rsidR="0044070C" w:rsidRPr="0010614A" w:rsidRDefault="0044070C" w:rsidP="0010614A">
      <w:pPr>
        <w:pStyle w:val="ListParagraph"/>
        <w:numPr>
          <w:ilvl w:val="0"/>
          <w:numId w:val="2"/>
        </w:numPr>
        <w:ind w:left="1260" w:hanging="270"/>
        <w:rPr>
          <w:rFonts w:ascii="Times New Roman" w:hAnsi="Times New Roman" w:cs="Times New Roman"/>
        </w:rPr>
      </w:pPr>
      <w:r w:rsidRPr="0010614A">
        <w:rPr>
          <w:rFonts w:ascii="Times New Roman" w:hAnsi="Times New Roman" w:cs="Times New Roman"/>
        </w:rPr>
        <w:lastRenderedPageBreak/>
        <w:t>Secretary</w:t>
      </w:r>
      <w:r w:rsidR="0010614A">
        <w:rPr>
          <w:rFonts w:ascii="Times New Roman" w:hAnsi="Times New Roman" w:cs="Times New Roman"/>
        </w:rPr>
        <w:t>:</w:t>
      </w:r>
      <w:r w:rsidRPr="0010614A">
        <w:rPr>
          <w:rFonts w:ascii="Times New Roman" w:hAnsi="Times New Roman" w:cs="Times New Roman"/>
        </w:rPr>
        <w:t xml:space="preserve"> The Secretary will serve for a two [2] year term. The Secretary will: issue the call for all regular and special meetings of the Board and the Academy membership; supervise the recording and </w:t>
      </w:r>
      <w:r w:rsidR="0010614A">
        <w:rPr>
          <w:rFonts w:ascii="Times New Roman" w:hAnsi="Times New Roman" w:cs="Times New Roman"/>
        </w:rPr>
        <w:t xml:space="preserve">distribution of minutes of all </w:t>
      </w:r>
      <w:r w:rsidRPr="0010614A">
        <w:rPr>
          <w:rFonts w:ascii="Times New Roman" w:hAnsi="Times New Roman" w:cs="Times New Roman"/>
        </w:rPr>
        <w:t xml:space="preserve">MAND meetings. Additional responsibilities are noted in the MAND Policy and Procedure Manual. </w:t>
      </w:r>
    </w:p>
    <w:p w:rsidR="0044070C" w:rsidRPr="0071213F" w:rsidRDefault="0044070C" w:rsidP="0044070C">
      <w:pPr>
        <w:rPr>
          <w:rFonts w:ascii="Times New Roman" w:hAnsi="Times New Roman" w:cs="Times New Roman"/>
          <w:b/>
        </w:rPr>
      </w:pPr>
      <w:r w:rsidRPr="0071213F">
        <w:rPr>
          <w:rFonts w:ascii="Times New Roman" w:hAnsi="Times New Roman" w:cs="Times New Roman"/>
          <w:b/>
        </w:rPr>
        <w:t xml:space="preserve">ARTICLE VIII.  COMMITTEES, TASK FORCES AND WORK GROUPS </w:t>
      </w:r>
    </w:p>
    <w:p w:rsidR="0010614A" w:rsidRDefault="0044070C" w:rsidP="0044070C">
      <w:pPr>
        <w:rPr>
          <w:rFonts w:ascii="Times New Roman" w:hAnsi="Times New Roman" w:cs="Times New Roman"/>
        </w:rPr>
      </w:pPr>
      <w:r w:rsidRPr="0010614A">
        <w:rPr>
          <w:rFonts w:ascii="Times New Roman" w:hAnsi="Times New Roman" w:cs="Times New Roman"/>
          <w:b/>
        </w:rPr>
        <w:t>Section 1.</w:t>
      </w:r>
      <w:r w:rsidRPr="00535E1E">
        <w:rPr>
          <w:rFonts w:ascii="Times New Roman" w:hAnsi="Times New Roman" w:cs="Times New Roman"/>
        </w:rPr>
        <w:t xml:space="preserve">  </w:t>
      </w:r>
    </w:p>
    <w:p w:rsidR="0010614A" w:rsidRDefault="0010614A" w:rsidP="009B0860">
      <w:pPr>
        <w:pStyle w:val="ListParagraph"/>
        <w:numPr>
          <w:ilvl w:val="0"/>
          <w:numId w:val="3"/>
        </w:numPr>
        <w:ind w:left="1260" w:hanging="270"/>
        <w:rPr>
          <w:rFonts w:ascii="Times New Roman" w:hAnsi="Times New Roman" w:cs="Times New Roman"/>
        </w:rPr>
      </w:pPr>
      <w:r w:rsidRPr="0010614A">
        <w:rPr>
          <w:rFonts w:ascii="Times New Roman" w:hAnsi="Times New Roman" w:cs="Times New Roman"/>
          <w:u w:val="single"/>
        </w:rPr>
        <w:t>Committees</w:t>
      </w:r>
      <w:r w:rsidRPr="0010614A">
        <w:rPr>
          <w:rFonts w:ascii="Times New Roman" w:hAnsi="Times New Roman" w:cs="Times New Roman"/>
        </w:rPr>
        <w:t xml:space="preserve">: </w:t>
      </w:r>
      <w:r w:rsidR="0044070C" w:rsidRPr="0010614A">
        <w:rPr>
          <w:rFonts w:ascii="Times New Roman" w:hAnsi="Times New Roman" w:cs="Times New Roman"/>
        </w:rPr>
        <w:t xml:space="preserve">The bylaws authorize the board to form or dissolve committees as needed. </w:t>
      </w:r>
    </w:p>
    <w:p w:rsidR="0044070C" w:rsidRPr="0010614A" w:rsidRDefault="0044070C" w:rsidP="009B0860">
      <w:pPr>
        <w:pStyle w:val="ListParagraph"/>
        <w:numPr>
          <w:ilvl w:val="0"/>
          <w:numId w:val="3"/>
        </w:numPr>
        <w:ind w:left="1260" w:hanging="270"/>
        <w:rPr>
          <w:rFonts w:ascii="Times New Roman" w:hAnsi="Times New Roman" w:cs="Times New Roman"/>
        </w:rPr>
      </w:pPr>
      <w:r w:rsidRPr="0010614A">
        <w:rPr>
          <w:rFonts w:ascii="Times New Roman" w:hAnsi="Times New Roman" w:cs="Times New Roman"/>
          <w:u w:val="single"/>
        </w:rPr>
        <w:t>Number and Qualifications</w:t>
      </w:r>
      <w:r w:rsidR="0010614A">
        <w:rPr>
          <w:rFonts w:ascii="Times New Roman" w:hAnsi="Times New Roman" w:cs="Times New Roman"/>
        </w:rPr>
        <w:t>:</w:t>
      </w:r>
      <w:r w:rsidRPr="0010614A">
        <w:rPr>
          <w:rFonts w:ascii="Times New Roman" w:hAnsi="Times New Roman" w:cs="Times New Roman"/>
        </w:rPr>
        <w:t xml:space="preserve"> The Board may from time to time designate one or more committees, other than those mandated by these by-laws, each of which will consist of one or two chairs and such other persons as the President designates with the concurrence of the Committees shall function in accordance with the policies and procedures of the Association and these bylaws. </w:t>
      </w:r>
    </w:p>
    <w:p w:rsidR="009B0860" w:rsidRDefault="0044070C" w:rsidP="0044070C">
      <w:pPr>
        <w:rPr>
          <w:rFonts w:ascii="Times New Roman" w:hAnsi="Times New Roman" w:cs="Times New Roman"/>
        </w:rPr>
      </w:pPr>
      <w:r w:rsidRPr="0010614A">
        <w:rPr>
          <w:rFonts w:ascii="Times New Roman" w:hAnsi="Times New Roman" w:cs="Times New Roman"/>
          <w:b/>
        </w:rPr>
        <w:t>Section 2.</w:t>
      </w:r>
      <w:r w:rsidRPr="00535E1E">
        <w:rPr>
          <w:rFonts w:ascii="Times New Roman" w:hAnsi="Times New Roman" w:cs="Times New Roman"/>
        </w:rPr>
        <w:t xml:space="preserve"> </w:t>
      </w:r>
    </w:p>
    <w:p w:rsidR="009B0860" w:rsidRDefault="0044070C" w:rsidP="00330604">
      <w:pPr>
        <w:pStyle w:val="ListParagraph"/>
        <w:numPr>
          <w:ilvl w:val="0"/>
          <w:numId w:val="4"/>
        </w:numPr>
        <w:ind w:left="1260" w:hanging="270"/>
        <w:rPr>
          <w:rFonts w:ascii="Times New Roman" w:hAnsi="Times New Roman" w:cs="Times New Roman"/>
        </w:rPr>
      </w:pPr>
      <w:r w:rsidRPr="009B0860">
        <w:rPr>
          <w:rFonts w:ascii="Times New Roman" w:hAnsi="Times New Roman" w:cs="Times New Roman"/>
          <w:u w:val="single"/>
        </w:rPr>
        <w:t>Nominating Committee</w:t>
      </w:r>
      <w:r w:rsidR="009B0860" w:rsidRPr="009B0860">
        <w:rPr>
          <w:rFonts w:ascii="Times New Roman" w:hAnsi="Times New Roman" w:cs="Times New Roman"/>
        </w:rPr>
        <w:t>:</w:t>
      </w:r>
      <w:r w:rsidRPr="009B0860">
        <w:rPr>
          <w:rFonts w:ascii="Times New Roman" w:hAnsi="Times New Roman" w:cs="Times New Roman"/>
        </w:rPr>
        <w:t xml:space="preserve">  A Nominating Committee will serve as a Board committee. The primary function of the Nominating Committee shall be to identify qualified individuals to be placed on the ballot for election to the offices of the Associa</w:t>
      </w:r>
      <w:r w:rsidR="009B0860" w:rsidRPr="009B0860">
        <w:rPr>
          <w:rFonts w:ascii="Times New Roman" w:hAnsi="Times New Roman" w:cs="Times New Roman"/>
        </w:rPr>
        <w:t>tion as identified in Section 1</w:t>
      </w:r>
      <w:r w:rsidRPr="009B0860">
        <w:rPr>
          <w:rFonts w:ascii="Times New Roman" w:hAnsi="Times New Roman" w:cs="Times New Roman"/>
        </w:rPr>
        <w:t xml:space="preserve"> (Elected Officials)</w:t>
      </w:r>
      <w:r w:rsidR="009B0860" w:rsidRPr="009B0860">
        <w:rPr>
          <w:rFonts w:ascii="Times New Roman" w:hAnsi="Times New Roman" w:cs="Times New Roman"/>
        </w:rPr>
        <w:t>.</w:t>
      </w:r>
      <w:r w:rsidRPr="009B0860">
        <w:rPr>
          <w:rFonts w:ascii="Times New Roman" w:hAnsi="Times New Roman" w:cs="Times New Roman"/>
        </w:rPr>
        <w:t xml:space="preserve"> Any member of the Association may submit the name of an individual to the Nominat</w:t>
      </w:r>
      <w:r w:rsidR="009B0860" w:rsidRPr="009B0860">
        <w:rPr>
          <w:rFonts w:ascii="Times New Roman" w:hAnsi="Times New Roman" w:cs="Times New Roman"/>
        </w:rPr>
        <w:t xml:space="preserve">ing Committee for consideration. </w:t>
      </w:r>
      <w:r w:rsidRPr="009B0860">
        <w:rPr>
          <w:rFonts w:ascii="Times New Roman" w:hAnsi="Times New Roman" w:cs="Times New Roman"/>
        </w:rPr>
        <w:t xml:space="preserve">The Nominating Committee will consist of three [3] members elected by the members of MAND. The candidate with the highest number of votes will serve as chair of the nominating committee. The candidate with the second highest number of votes will serve as the chair-elect and then chair during the following year. The candidate with the lowest number </w:t>
      </w:r>
      <w:r w:rsidR="009B0860" w:rsidRPr="009B0860">
        <w:rPr>
          <w:rFonts w:ascii="Times New Roman" w:hAnsi="Times New Roman" w:cs="Times New Roman"/>
        </w:rPr>
        <w:t>of votes will serve one year as</w:t>
      </w:r>
      <w:r w:rsidRPr="009B0860">
        <w:rPr>
          <w:rFonts w:ascii="Times New Roman" w:hAnsi="Times New Roman" w:cs="Times New Roman"/>
        </w:rPr>
        <w:t xml:space="preserve"> the Nominating Committee member and then rotate off the Board in one year. The immediate Past President of MAND will serve as an ex-officio member of the Nominating Committee. </w:t>
      </w:r>
    </w:p>
    <w:p w:rsidR="0010614A" w:rsidRPr="009B0860" w:rsidRDefault="0044070C" w:rsidP="00330604">
      <w:pPr>
        <w:pStyle w:val="ListParagraph"/>
        <w:numPr>
          <w:ilvl w:val="0"/>
          <w:numId w:val="4"/>
        </w:numPr>
        <w:ind w:left="1260" w:hanging="270"/>
        <w:rPr>
          <w:rFonts w:ascii="Times New Roman" w:hAnsi="Times New Roman" w:cs="Times New Roman"/>
        </w:rPr>
      </w:pPr>
      <w:r w:rsidRPr="009B0860">
        <w:rPr>
          <w:rFonts w:ascii="Times New Roman" w:hAnsi="Times New Roman" w:cs="Times New Roman"/>
          <w:u w:val="single"/>
        </w:rPr>
        <w:t>Functions</w:t>
      </w:r>
      <w:r w:rsidR="009B0860" w:rsidRPr="009B0860">
        <w:rPr>
          <w:rFonts w:ascii="Times New Roman" w:hAnsi="Times New Roman" w:cs="Times New Roman"/>
        </w:rPr>
        <w:t>:</w:t>
      </w:r>
      <w:r w:rsidRPr="009B0860">
        <w:rPr>
          <w:rFonts w:ascii="Times New Roman" w:hAnsi="Times New Roman" w:cs="Times New Roman"/>
        </w:rPr>
        <w:t xml:space="preserve"> </w:t>
      </w:r>
      <w:r w:rsidR="009B0860">
        <w:rPr>
          <w:rFonts w:ascii="Times New Roman" w:hAnsi="Times New Roman" w:cs="Times New Roman"/>
        </w:rPr>
        <w:t xml:space="preserve">The Nominating Committee will: </w:t>
      </w:r>
      <w:r w:rsidRPr="009B0860">
        <w:rPr>
          <w:rFonts w:ascii="Times New Roman" w:hAnsi="Times New Roman" w:cs="Times New Roman"/>
        </w:rPr>
        <w:t xml:space="preserve">formulate a ballot according to guidelines specified and submit the official ballot to the Board. The Board shall establish such other responsibilities and rules of procedure of the Committee, as it deems necessary and appropriate to support the primary and other functions of the Committee. Additional responsibilities may include: draft a recruitment plan and continuously cultivate new prospects, ensure that all Board members are educated on their Board responsibilities and ensure the board conducts a self assessment. </w:t>
      </w:r>
    </w:p>
    <w:p w:rsidR="009B0860" w:rsidRDefault="0044070C" w:rsidP="0044070C">
      <w:pPr>
        <w:rPr>
          <w:rFonts w:ascii="Times New Roman" w:hAnsi="Times New Roman" w:cs="Times New Roman"/>
        </w:rPr>
      </w:pPr>
      <w:r w:rsidRPr="009B0860">
        <w:rPr>
          <w:rFonts w:ascii="Times New Roman" w:hAnsi="Times New Roman" w:cs="Times New Roman"/>
          <w:b/>
        </w:rPr>
        <w:t>Section 3.</w:t>
      </w:r>
      <w:r w:rsidRPr="00535E1E">
        <w:rPr>
          <w:rFonts w:ascii="Times New Roman" w:hAnsi="Times New Roman" w:cs="Times New Roman"/>
        </w:rPr>
        <w:t xml:space="preserve"> </w:t>
      </w:r>
    </w:p>
    <w:p w:rsidR="009B0860" w:rsidRDefault="0044070C" w:rsidP="00330604">
      <w:pPr>
        <w:pStyle w:val="ListParagraph"/>
        <w:numPr>
          <w:ilvl w:val="0"/>
          <w:numId w:val="5"/>
        </w:numPr>
        <w:ind w:left="1260" w:hanging="270"/>
        <w:rPr>
          <w:rFonts w:ascii="Times New Roman" w:hAnsi="Times New Roman" w:cs="Times New Roman"/>
        </w:rPr>
      </w:pPr>
      <w:r w:rsidRPr="009B0860">
        <w:rPr>
          <w:rFonts w:ascii="Times New Roman" w:hAnsi="Times New Roman" w:cs="Times New Roman"/>
          <w:u w:val="single"/>
        </w:rPr>
        <w:t>The Council on Professional Issues</w:t>
      </w:r>
      <w:r w:rsidR="009B0860" w:rsidRPr="009B0860">
        <w:rPr>
          <w:rFonts w:ascii="Times New Roman" w:hAnsi="Times New Roman" w:cs="Times New Roman"/>
        </w:rPr>
        <w:t xml:space="preserve">: </w:t>
      </w:r>
      <w:r w:rsidRPr="009B0860">
        <w:rPr>
          <w:rFonts w:ascii="Times New Roman" w:hAnsi="Times New Roman" w:cs="Times New Roman"/>
        </w:rPr>
        <w:t>The Council on</w:t>
      </w:r>
      <w:r w:rsidR="009B0860">
        <w:rPr>
          <w:rFonts w:ascii="Times New Roman" w:hAnsi="Times New Roman" w:cs="Times New Roman"/>
        </w:rPr>
        <w:t xml:space="preserve"> </w:t>
      </w:r>
      <w:r w:rsidRPr="009B0860">
        <w:rPr>
          <w:rFonts w:ascii="Times New Roman" w:hAnsi="Times New Roman" w:cs="Times New Roman"/>
        </w:rPr>
        <w:t>Professional Issues</w:t>
      </w:r>
      <w:r w:rsidR="009B0860">
        <w:rPr>
          <w:rFonts w:ascii="Times New Roman" w:hAnsi="Times New Roman" w:cs="Times New Roman"/>
        </w:rPr>
        <w:t xml:space="preserve"> (CPI)</w:t>
      </w:r>
      <w:r w:rsidRPr="009B0860">
        <w:rPr>
          <w:rFonts w:ascii="Times New Roman" w:hAnsi="Times New Roman" w:cs="Times New Roman"/>
        </w:rPr>
        <w:t xml:space="preserve"> will serve as a Board Committee. The primary function will be for developing, monitoring, coordinating and strengthening dietetic practice through CPE planning. </w:t>
      </w:r>
    </w:p>
    <w:p w:rsidR="009B0860" w:rsidRDefault="0044070C" w:rsidP="00330604">
      <w:pPr>
        <w:pStyle w:val="ListParagraph"/>
        <w:numPr>
          <w:ilvl w:val="0"/>
          <w:numId w:val="5"/>
        </w:numPr>
        <w:ind w:left="1260" w:hanging="270"/>
        <w:rPr>
          <w:rFonts w:ascii="Times New Roman" w:hAnsi="Times New Roman" w:cs="Times New Roman"/>
        </w:rPr>
      </w:pPr>
      <w:r w:rsidRPr="009B0860">
        <w:rPr>
          <w:rFonts w:ascii="Times New Roman" w:hAnsi="Times New Roman" w:cs="Times New Roman"/>
          <w:u w:val="single"/>
        </w:rPr>
        <w:t>Composition</w:t>
      </w:r>
      <w:r w:rsidR="009B0860" w:rsidRPr="009B0860">
        <w:rPr>
          <w:rFonts w:ascii="Times New Roman" w:hAnsi="Times New Roman" w:cs="Times New Roman"/>
        </w:rPr>
        <w:t xml:space="preserve">: </w:t>
      </w:r>
      <w:r w:rsidRPr="009B0860">
        <w:rPr>
          <w:rFonts w:ascii="Times New Roman" w:hAnsi="Times New Roman" w:cs="Times New Roman"/>
        </w:rPr>
        <w:t xml:space="preserve">The Council on Professional Issues will consist of the Chair, Chair-elect and any other interested member(s). </w:t>
      </w:r>
    </w:p>
    <w:p w:rsidR="0044070C" w:rsidRPr="009B0860" w:rsidRDefault="0044070C" w:rsidP="00330604">
      <w:pPr>
        <w:pStyle w:val="ListParagraph"/>
        <w:numPr>
          <w:ilvl w:val="0"/>
          <w:numId w:val="5"/>
        </w:numPr>
        <w:ind w:left="1260" w:hanging="270"/>
        <w:rPr>
          <w:rFonts w:ascii="Times New Roman" w:hAnsi="Times New Roman" w:cs="Times New Roman"/>
        </w:rPr>
      </w:pPr>
      <w:r w:rsidRPr="009B0860">
        <w:rPr>
          <w:rFonts w:ascii="Times New Roman" w:hAnsi="Times New Roman" w:cs="Times New Roman"/>
          <w:u w:val="single"/>
        </w:rPr>
        <w:t>Meetings</w:t>
      </w:r>
      <w:r w:rsidR="009B0860" w:rsidRPr="009B0860">
        <w:rPr>
          <w:rFonts w:ascii="Times New Roman" w:hAnsi="Times New Roman" w:cs="Times New Roman"/>
        </w:rPr>
        <w:t xml:space="preserve">: </w:t>
      </w:r>
      <w:r w:rsidRPr="009B0860">
        <w:rPr>
          <w:rFonts w:ascii="Times New Roman" w:hAnsi="Times New Roman" w:cs="Times New Roman"/>
        </w:rPr>
        <w:t xml:space="preserve">The Council on Professional Issues will hold at least one meeting per year. </w:t>
      </w:r>
    </w:p>
    <w:p w:rsidR="009B0860" w:rsidRDefault="0044070C" w:rsidP="0044070C">
      <w:pPr>
        <w:rPr>
          <w:rFonts w:ascii="Times New Roman" w:hAnsi="Times New Roman" w:cs="Times New Roman"/>
        </w:rPr>
      </w:pPr>
      <w:r w:rsidRPr="009B0860">
        <w:rPr>
          <w:rFonts w:ascii="Times New Roman" w:hAnsi="Times New Roman" w:cs="Times New Roman"/>
          <w:b/>
        </w:rPr>
        <w:lastRenderedPageBreak/>
        <w:t>Section 4.</w:t>
      </w:r>
      <w:r w:rsidRPr="00535E1E">
        <w:rPr>
          <w:rFonts w:ascii="Times New Roman" w:hAnsi="Times New Roman" w:cs="Times New Roman"/>
        </w:rPr>
        <w:t xml:space="preserve"> </w:t>
      </w:r>
      <w:r w:rsidR="00330604">
        <w:rPr>
          <w:rFonts w:ascii="Times New Roman" w:hAnsi="Times New Roman" w:cs="Times New Roman"/>
        </w:rPr>
        <w:t xml:space="preserve"> </w:t>
      </w:r>
      <w:r w:rsidRPr="009B0860">
        <w:rPr>
          <w:rFonts w:ascii="Times New Roman" w:hAnsi="Times New Roman" w:cs="Times New Roman"/>
          <w:u w:val="single"/>
        </w:rPr>
        <w:t>Task Forces and Work Groups</w:t>
      </w:r>
      <w:r w:rsidRPr="00535E1E">
        <w:rPr>
          <w:rFonts w:ascii="Times New Roman" w:hAnsi="Times New Roman" w:cs="Times New Roman"/>
        </w:rPr>
        <w:t xml:space="preserve">  </w:t>
      </w:r>
    </w:p>
    <w:p w:rsidR="0044070C" w:rsidRPr="00535E1E" w:rsidRDefault="0044070C" w:rsidP="00330604">
      <w:pPr>
        <w:ind w:left="990"/>
        <w:rPr>
          <w:rFonts w:ascii="Times New Roman" w:hAnsi="Times New Roman" w:cs="Times New Roman"/>
        </w:rPr>
      </w:pPr>
      <w:r w:rsidRPr="00535E1E">
        <w:rPr>
          <w:rFonts w:ascii="Times New Roman" w:hAnsi="Times New Roman" w:cs="Times New Roman"/>
        </w:rPr>
        <w:t xml:space="preserve">Task Forces and Work Groups may from time to time be appointed by the President and be maintained by the Board as non-board functional groups.  Such Task Forces and Work Groups will be assigned activities and projects based on the initiatives of the current Strategic Plan for MAND.  Each Task Force and Work Group will receive its specific charge [s], allocated budget, and projected deadline for the completion of the charge [s] in writing from the President or designated Board member. </w:t>
      </w:r>
    </w:p>
    <w:p w:rsidR="0044070C" w:rsidRPr="00535E1E" w:rsidRDefault="0044070C" w:rsidP="00FA5E62">
      <w:pPr>
        <w:spacing w:after="0"/>
        <w:ind w:left="1268" w:hanging="274"/>
        <w:rPr>
          <w:rFonts w:ascii="Times New Roman" w:hAnsi="Times New Roman" w:cs="Times New Roman"/>
        </w:rPr>
      </w:pPr>
      <w:r w:rsidRPr="00535E1E">
        <w:rPr>
          <w:rFonts w:ascii="Times New Roman" w:hAnsi="Times New Roman" w:cs="Times New Roman"/>
        </w:rPr>
        <w:t xml:space="preserve">A. </w:t>
      </w:r>
      <w:r w:rsidRPr="00330604">
        <w:rPr>
          <w:rFonts w:ascii="Times New Roman" w:hAnsi="Times New Roman" w:cs="Times New Roman"/>
          <w:u w:val="single"/>
        </w:rPr>
        <w:t>Composition</w:t>
      </w:r>
      <w:r w:rsidR="00330604">
        <w:rPr>
          <w:rFonts w:ascii="Times New Roman" w:hAnsi="Times New Roman" w:cs="Times New Roman"/>
        </w:rPr>
        <w:t>:</w:t>
      </w:r>
      <w:r w:rsidRPr="00535E1E">
        <w:rPr>
          <w:rFonts w:ascii="Times New Roman" w:hAnsi="Times New Roman" w:cs="Times New Roman"/>
        </w:rPr>
        <w:t xml:space="preserve"> Each Task Force or Work Group will consist of at least three [3] MAND members in good standing</w:t>
      </w:r>
      <w:r w:rsidR="00330604">
        <w:rPr>
          <w:rFonts w:ascii="Times New Roman" w:hAnsi="Times New Roman" w:cs="Times New Roman"/>
        </w:rPr>
        <w:t xml:space="preserve">. </w:t>
      </w:r>
      <w:r w:rsidRPr="00535E1E">
        <w:rPr>
          <w:rFonts w:ascii="Times New Roman" w:hAnsi="Times New Roman" w:cs="Times New Roman"/>
        </w:rPr>
        <w:t xml:space="preserve">Once the charge to the Task Force or Work Group is completed, the Task Force or Work Group will be dissolved. </w:t>
      </w:r>
    </w:p>
    <w:p w:rsidR="0044070C" w:rsidRPr="00535E1E" w:rsidRDefault="0044070C" w:rsidP="00330604">
      <w:pPr>
        <w:ind w:left="1260" w:hanging="270"/>
        <w:rPr>
          <w:rFonts w:ascii="Times New Roman" w:hAnsi="Times New Roman" w:cs="Times New Roman"/>
        </w:rPr>
      </w:pPr>
      <w:r w:rsidRPr="00535E1E">
        <w:rPr>
          <w:rFonts w:ascii="Times New Roman" w:hAnsi="Times New Roman" w:cs="Times New Roman"/>
        </w:rPr>
        <w:t xml:space="preserve">B. </w:t>
      </w:r>
      <w:r w:rsidRPr="00330604">
        <w:rPr>
          <w:rFonts w:ascii="Times New Roman" w:hAnsi="Times New Roman" w:cs="Times New Roman"/>
          <w:u w:val="single"/>
        </w:rPr>
        <w:t>Functions</w:t>
      </w:r>
      <w:r w:rsidR="00330604" w:rsidRPr="00330604">
        <w:rPr>
          <w:rFonts w:ascii="Times New Roman" w:hAnsi="Times New Roman" w:cs="Times New Roman"/>
        </w:rPr>
        <w:t>:</w:t>
      </w:r>
      <w:r w:rsidRPr="00535E1E">
        <w:rPr>
          <w:rFonts w:ascii="Times New Roman" w:hAnsi="Times New Roman" w:cs="Times New Roman"/>
        </w:rPr>
        <w:t xml:space="preserve"> Each</w:t>
      </w:r>
      <w:r w:rsidR="00330604">
        <w:rPr>
          <w:rFonts w:ascii="Times New Roman" w:hAnsi="Times New Roman" w:cs="Times New Roman"/>
        </w:rPr>
        <w:t xml:space="preserve"> Task Force or Work Group will:</w:t>
      </w:r>
      <w:r w:rsidRPr="00535E1E">
        <w:rPr>
          <w:rFonts w:ascii="Times New Roman" w:hAnsi="Times New Roman" w:cs="Times New Roman"/>
        </w:rPr>
        <w:t xml:space="preserve"> conduct appropriate communications, meetings and activities to complete its responsibilities; maintain communications with the President and designated Board member regarding progress and issues; and present oral and written interim and final reports to the </w:t>
      </w:r>
      <w:r w:rsidR="00535E1E">
        <w:rPr>
          <w:rFonts w:ascii="Times New Roman" w:hAnsi="Times New Roman" w:cs="Times New Roman"/>
        </w:rPr>
        <w:t>B</w:t>
      </w:r>
      <w:r w:rsidRPr="00535E1E">
        <w:rPr>
          <w:rFonts w:ascii="Times New Roman" w:hAnsi="Times New Roman" w:cs="Times New Roman"/>
        </w:rPr>
        <w:t xml:space="preserve">oard. </w:t>
      </w:r>
    </w:p>
    <w:p w:rsidR="0044070C" w:rsidRPr="0071213F" w:rsidRDefault="0044070C" w:rsidP="0044070C">
      <w:pPr>
        <w:rPr>
          <w:rFonts w:ascii="Times New Roman" w:hAnsi="Times New Roman" w:cs="Times New Roman"/>
          <w:b/>
        </w:rPr>
      </w:pPr>
      <w:r w:rsidRPr="0071213F">
        <w:rPr>
          <w:rFonts w:ascii="Times New Roman" w:hAnsi="Times New Roman" w:cs="Times New Roman"/>
          <w:b/>
        </w:rPr>
        <w:t xml:space="preserve">ARTICLE IX.  NOMINATIONS AND ELECTIONS </w:t>
      </w:r>
    </w:p>
    <w:p w:rsidR="0044070C" w:rsidRPr="00535E1E" w:rsidRDefault="0044070C" w:rsidP="0044070C">
      <w:pPr>
        <w:rPr>
          <w:rFonts w:ascii="Times New Roman" w:hAnsi="Times New Roman" w:cs="Times New Roman"/>
        </w:rPr>
      </w:pPr>
      <w:r w:rsidRPr="00330604">
        <w:rPr>
          <w:rFonts w:ascii="Times New Roman" w:hAnsi="Times New Roman" w:cs="Times New Roman"/>
          <w:b/>
        </w:rPr>
        <w:t>Section 1.</w:t>
      </w:r>
      <w:r w:rsidRPr="00535E1E">
        <w:rPr>
          <w:rFonts w:ascii="Times New Roman" w:hAnsi="Times New Roman" w:cs="Times New Roman"/>
        </w:rPr>
        <w:t xml:space="preserve"> </w:t>
      </w:r>
      <w:r w:rsidRPr="00330604">
        <w:rPr>
          <w:rFonts w:ascii="Times New Roman" w:hAnsi="Times New Roman" w:cs="Times New Roman"/>
          <w:u w:val="single"/>
        </w:rPr>
        <w:t>Nominations</w:t>
      </w:r>
      <w:r w:rsidRPr="00535E1E">
        <w:rPr>
          <w:rFonts w:ascii="Times New Roman" w:hAnsi="Times New Roman" w:cs="Times New Roman"/>
        </w:rPr>
        <w:t xml:space="preserve"> </w:t>
      </w:r>
    </w:p>
    <w:p w:rsidR="0044070C" w:rsidRPr="00535E1E" w:rsidRDefault="0044070C" w:rsidP="00330604">
      <w:pPr>
        <w:ind w:firstLine="990"/>
        <w:rPr>
          <w:rFonts w:ascii="Times New Roman" w:hAnsi="Times New Roman" w:cs="Times New Roman"/>
        </w:rPr>
      </w:pPr>
      <w:r w:rsidRPr="00535E1E">
        <w:rPr>
          <w:rFonts w:ascii="Times New Roman" w:hAnsi="Times New Roman" w:cs="Times New Roman"/>
        </w:rPr>
        <w:t xml:space="preserve">The Nominating Committee will formulate an annual ballot consisting of the following: </w:t>
      </w:r>
    </w:p>
    <w:p w:rsidR="0044070C" w:rsidRPr="00330604" w:rsidRDefault="0044070C" w:rsidP="00330604">
      <w:pPr>
        <w:pStyle w:val="ListParagraph"/>
        <w:numPr>
          <w:ilvl w:val="0"/>
          <w:numId w:val="6"/>
        </w:numPr>
        <w:ind w:left="1260" w:hanging="270"/>
        <w:rPr>
          <w:rFonts w:ascii="Times New Roman" w:hAnsi="Times New Roman" w:cs="Times New Roman"/>
        </w:rPr>
      </w:pPr>
      <w:r w:rsidRPr="00330604">
        <w:rPr>
          <w:rFonts w:ascii="Times New Roman" w:hAnsi="Times New Roman" w:cs="Times New Roman"/>
        </w:rPr>
        <w:t>At least two [2] candidates for the office of President-Elect (annually)</w:t>
      </w:r>
      <w:r w:rsidR="00330604">
        <w:rPr>
          <w:rFonts w:ascii="Times New Roman" w:hAnsi="Times New Roman" w:cs="Times New Roman"/>
        </w:rPr>
        <w:t>.</w:t>
      </w:r>
      <w:r w:rsidRPr="00330604">
        <w:rPr>
          <w:rFonts w:ascii="Times New Roman" w:hAnsi="Times New Roman" w:cs="Times New Roman"/>
        </w:rPr>
        <w:t xml:space="preserve"> </w:t>
      </w:r>
    </w:p>
    <w:p w:rsidR="0044070C" w:rsidRPr="00330604" w:rsidRDefault="0044070C" w:rsidP="00330604">
      <w:pPr>
        <w:pStyle w:val="ListParagraph"/>
        <w:numPr>
          <w:ilvl w:val="0"/>
          <w:numId w:val="6"/>
        </w:numPr>
        <w:ind w:left="1260" w:hanging="270"/>
        <w:rPr>
          <w:rFonts w:ascii="Times New Roman" w:hAnsi="Times New Roman" w:cs="Times New Roman"/>
        </w:rPr>
      </w:pPr>
      <w:r w:rsidRPr="00330604">
        <w:rPr>
          <w:rFonts w:ascii="Times New Roman" w:hAnsi="Times New Roman" w:cs="Times New Roman"/>
        </w:rPr>
        <w:t>At least two [2] candidates for the office of Secretary or Treasurer (in alternating years)</w:t>
      </w:r>
      <w:r w:rsidR="00330604">
        <w:rPr>
          <w:rFonts w:ascii="Times New Roman" w:hAnsi="Times New Roman" w:cs="Times New Roman"/>
        </w:rPr>
        <w:t>.</w:t>
      </w:r>
      <w:r w:rsidRPr="00330604">
        <w:rPr>
          <w:rFonts w:ascii="Times New Roman" w:hAnsi="Times New Roman" w:cs="Times New Roman"/>
        </w:rPr>
        <w:t xml:space="preserve"> At least two [2] candidates for the positio</w:t>
      </w:r>
      <w:r w:rsidR="00330604">
        <w:rPr>
          <w:rFonts w:ascii="Times New Roman" w:hAnsi="Times New Roman" w:cs="Times New Roman"/>
        </w:rPr>
        <w:t>n of other members of the Board</w:t>
      </w:r>
      <w:r w:rsidRPr="00330604">
        <w:rPr>
          <w:rFonts w:ascii="Times New Roman" w:hAnsi="Times New Roman" w:cs="Times New Roman"/>
        </w:rPr>
        <w:t>, as needed. At least four [4</w:t>
      </w:r>
      <w:r w:rsidR="00330604">
        <w:rPr>
          <w:rFonts w:ascii="Times New Roman" w:hAnsi="Times New Roman" w:cs="Times New Roman"/>
        </w:rPr>
        <w:t>]</w:t>
      </w:r>
      <w:r w:rsidRPr="00330604">
        <w:rPr>
          <w:rFonts w:ascii="Times New Roman" w:hAnsi="Times New Roman" w:cs="Times New Roman"/>
        </w:rPr>
        <w:t xml:space="preserve"> candidates for (the three needed) members of the Nominating Committee</w:t>
      </w:r>
      <w:r w:rsidR="00330604">
        <w:rPr>
          <w:rFonts w:ascii="Times New Roman" w:hAnsi="Times New Roman" w:cs="Times New Roman"/>
        </w:rPr>
        <w:t>.</w:t>
      </w:r>
      <w:r w:rsidRPr="00330604">
        <w:rPr>
          <w:rFonts w:ascii="Times New Roman" w:hAnsi="Times New Roman" w:cs="Times New Roman"/>
        </w:rPr>
        <w:t xml:space="preserve"> </w:t>
      </w:r>
    </w:p>
    <w:p w:rsidR="0044070C" w:rsidRPr="00535E1E" w:rsidRDefault="0044070C" w:rsidP="0044070C">
      <w:pPr>
        <w:rPr>
          <w:rFonts w:ascii="Times New Roman" w:hAnsi="Times New Roman" w:cs="Times New Roman"/>
        </w:rPr>
      </w:pPr>
      <w:r w:rsidRPr="00330604">
        <w:rPr>
          <w:rFonts w:ascii="Times New Roman" w:hAnsi="Times New Roman" w:cs="Times New Roman"/>
          <w:b/>
        </w:rPr>
        <w:t>Section 2.</w:t>
      </w:r>
      <w:r w:rsidRPr="00535E1E">
        <w:rPr>
          <w:rFonts w:ascii="Times New Roman" w:hAnsi="Times New Roman" w:cs="Times New Roman"/>
        </w:rPr>
        <w:t xml:space="preserve"> </w:t>
      </w:r>
      <w:r w:rsidRPr="00330604">
        <w:rPr>
          <w:rFonts w:ascii="Times New Roman" w:hAnsi="Times New Roman" w:cs="Times New Roman"/>
          <w:u w:val="single"/>
        </w:rPr>
        <w:t>General Criteria</w:t>
      </w:r>
      <w:r w:rsidRPr="00535E1E">
        <w:rPr>
          <w:rFonts w:ascii="Times New Roman" w:hAnsi="Times New Roman" w:cs="Times New Roman"/>
        </w:rPr>
        <w:t xml:space="preserve"> </w:t>
      </w:r>
    </w:p>
    <w:p w:rsidR="0044070C" w:rsidRPr="00535E1E" w:rsidRDefault="0044070C" w:rsidP="00FA5E62">
      <w:pPr>
        <w:spacing w:after="0"/>
        <w:ind w:left="1268" w:hanging="274"/>
        <w:rPr>
          <w:rFonts w:ascii="Times New Roman" w:hAnsi="Times New Roman" w:cs="Times New Roman"/>
        </w:rPr>
      </w:pPr>
      <w:r w:rsidRPr="00535E1E">
        <w:rPr>
          <w:rFonts w:ascii="Times New Roman" w:hAnsi="Times New Roman" w:cs="Times New Roman"/>
        </w:rPr>
        <w:t xml:space="preserve">A. If the Nominating Committee after reasonable effort is unable to nominate two willing candidates who otherwise meet the qualifications for office, as may be further defined by Academy of Nutrition and Dietetics materials, a single candidate slate may be submitted to the membership.   </w:t>
      </w:r>
    </w:p>
    <w:p w:rsidR="00FA5E62" w:rsidRDefault="00330604" w:rsidP="00FA5E62">
      <w:pPr>
        <w:spacing w:after="0"/>
        <w:ind w:left="1268" w:hanging="274"/>
        <w:rPr>
          <w:rFonts w:ascii="Times New Roman" w:hAnsi="Times New Roman" w:cs="Times New Roman"/>
        </w:rPr>
      </w:pPr>
      <w:r>
        <w:rPr>
          <w:rFonts w:ascii="Times New Roman" w:hAnsi="Times New Roman" w:cs="Times New Roman"/>
        </w:rPr>
        <w:t>B. Write-in candidates:</w:t>
      </w:r>
      <w:r w:rsidR="0044070C" w:rsidRPr="00535E1E">
        <w:rPr>
          <w:rFonts w:ascii="Times New Roman" w:hAnsi="Times New Roman" w:cs="Times New Roman"/>
        </w:rPr>
        <w:t xml:space="preserve"> The option of a write-in candidate as a right of membership exists in any election.  However, no write-in candidate may be elected who does not meet the established qualifications for office. Nominations may be added by petition through the following procedure: </w:t>
      </w:r>
    </w:p>
    <w:p w:rsidR="00FA5E62" w:rsidRDefault="0044070C" w:rsidP="00FA5E62">
      <w:pPr>
        <w:spacing w:after="0"/>
        <w:ind w:left="1530" w:hanging="270"/>
        <w:rPr>
          <w:rFonts w:ascii="Times New Roman" w:hAnsi="Times New Roman" w:cs="Times New Roman"/>
        </w:rPr>
      </w:pPr>
      <w:r w:rsidRPr="00535E1E">
        <w:rPr>
          <w:rFonts w:ascii="Times New Roman" w:hAnsi="Times New Roman" w:cs="Times New Roman"/>
        </w:rPr>
        <w:t xml:space="preserve">1. </w:t>
      </w:r>
      <w:r w:rsidR="00FA5E62">
        <w:rPr>
          <w:rFonts w:ascii="Times New Roman" w:hAnsi="Times New Roman" w:cs="Times New Roman"/>
        </w:rPr>
        <w:t xml:space="preserve"> </w:t>
      </w:r>
      <w:r w:rsidRPr="00535E1E">
        <w:rPr>
          <w:rFonts w:ascii="Times New Roman" w:hAnsi="Times New Roman" w:cs="Times New Roman"/>
        </w:rPr>
        <w:t xml:space="preserve">Other nominations for these offices may be made by nominating petitions </w:t>
      </w:r>
    </w:p>
    <w:p w:rsidR="00FA5E62" w:rsidRDefault="0044070C" w:rsidP="00FA5E62">
      <w:pPr>
        <w:spacing w:after="0"/>
        <w:ind w:left="1530" w:hanging="270"/>
        <w:rPr>
          <w:rFonts w:ascii="Times New Roman" w:hAnsi="Times New Roman" w:cs="Times New Roman"/>
        </w:rPr>
      </w:pPr>
      <w:r w:rsidRPr="00535E1E">
        <w:rPr>
          <w:rFonts w:ascii="Times New Roman" w:hAnsi="Times New Roman" w:cs="Times New Roman"/>
        </w:rPr>
        <w:t>2.</w:t>
      </w:r>
      <w:r w:rsidR="00FA5E62">
        <w:rPr>
          <w:rFonts w:ascii="Times New Roman" w:hAnsi="Times New Roman" w:cs="Times New Roman"/>
        </w:rPr>
        <w:t xml:space="preserve"> </w:t>
      </w:r>
      <w:r w:rsidRPr="00535E1E">
        <w:rPr>
          <w:rFonts w:ascii="Times New Roman" w:hAnsi="Times New Roman" w:cs="Times New Roman"/>
        </w:rPr>
        <w:t xml:space="preserve"> The petitions must be signed by not less than twenty (20) voting members of the Association. </w:t>
      </w:r>
    </w:p>
    <w:p w:rsidR="00FA5E62" w:rsidRDefault="0044070C" w:rsidP="00FA5E62">
      <w:pPr>
        <w:spacing w:after="0"/>
        <w:ind w:left="1530" w:hanging="270"/>
        <w:rPr>
          <w:rFonts w:ascii="Times New Roman" w:hAnsi="Times New Roman" w:cs="Times New Roman"/>
        </w:rPr>
      </w:pPr>
      <w:r w:rsidRPr="00535E1E">
        <w:rPr>
          <w:rFonts w:ascii="Times New Roman" w:hAnsi="Times New Roman" w:cs="Times New Roman"/>
        </w:rPr>
        <w:t xml:space="preserve">3. </w:t>
      </w:r>
      <w:r w:rsidR="00FA5E62">
        <w:rPr>
          <w:rFonts w:ascii="Times New Roman" w:hAnsi="Times New Roman" w:cs="Times New Roman"/>
        </w:rPr>
        <w:t xml:space="preserve"> </w:t>
      </w:r>
      <w:r w:rsidRPr="00535E1E">
        <w:rPr>
          <w:rFonts w:ascii="Times New Roman" w:hAnsi="Times New Roman" w:cs="Times New Roman"/>
        </w:rPr>
        <w:t xml:space="preserve">The consent from the nominee must be secured prior to the circulation of the petition. </w:t>
      </w:r>
    </w:p>
    <w:p w:rsidR="0044070C" w:rsidRPr="00535E1E" w:rsidRDefault="0044070C" w:rsidP="00FA5E62">
      <w:pPr>
        <w:spacing w:after="0"/>
        <w:ind w:left="1530" w:hanging="270"/>
        <w:rPr>
          <w:rFonts w:ascii="Times New Roman" w:hAnsi="Times New Roman" w:cs="Times New Roman"/>
        </w:rPr>
      </w:pPr>
      <w:r w:rsidRPr="00535E1E">
        <w:rPr>
          <w:rFonts w:ascii="Times New Roman" w:hAnsi="Times New Roman" w:cs="Times New Roman"/>
        </w:rPr>
        <w:t xml:space="preserve">4. </w:t>
      </w:r>
      <w:r w:rsidR="00FA5E62">
        <w:rPr>
          <w:rFonts w:ascii="Times New Roman" w:hAnsi="Times New Roman" w:cs="Times New Roman"/>
        </w:rPr>
        <w:t xml:space="preserve"> </w:t>
      </w:r>
      <w:r w:rsidRPr="00535E1E">
        <w:rPr>
          <w:rFonts w:ascii="Times New Roman" w:hAnsi="Times New Roman" w:cs="Times New Roman"/>
        </w:rPr>
        <w:t xml:space="preserve">The petition (s) will be filed with the Immediate Past President on or before the date set by the Board. </w:t>
      </w:r>
    </w:p>
    <w:p w:rsidR="0044070C" w:rsidRPr="00535E1E" w:rsidRDefault="00535E1E" w:rsidP="00330604">
      <w:pPr>
        <w:ind w:left="1260" w:hanging="270"/>
        <w:rPr>
          <w:rFonts w:ascii="Times New Roman" w:hAnsi="Times New Roman" w:cs="Times New Roman"/>
        </w:rPr>
      </w:pPr>
      <w:r>
        <w:rPr>
          <w:rFonts w:ascii="Times New Roman" w:hAnsi="Times New Roman" w:cs="Times New Roman"/>
        </w:rPr>
        <w:t>C</w:t>
      </w:r>
      <w:r w:rsidR="0044070C" w:rsidRPr="00535E1E">
        <w:rPr>
          <w:rFonts w:ascii="Times New Roman" w:hAnsi="Times New Roman" w:cs="Times New Roman"/>
        </w:rPr>
        <w:t xml:space="preserve">. It is the philosophy of the Association to maximize the number of individuals participating in elected leadership positions, and to encourage all elected leaders to devote the maximum time and attention to their positions. </w:t>
      </w:r>
    </w:p>
    <w:p w:rsidR="0044070C" w:rsidRPr="00535E1E" w:rsidRDefault="0044070C" w:rsidP="00FA5E62">
      <w:pPr>
        <w:spacing w:after="0"/>
        <w:ind w:left="1268" w:hanging="274"/>
        <w:rPr>
          <w:rFonts w:ascii="Times New Roman" w:hAnsi="Times New Roman" w:cs="Times New Roman"/>
        </w:rPr>
      </w:pPr>
      <w:r w:rsidRPr="00535E1E">
        <w:rPr>
          <w:rFonts w:ascii="Times New Roman" w:hAnsi="Times New Roman" w:cs="Times New Roman"/>
        </w:rPr>
        <w:lastRenderedPageBreak/>
        <w:t xml:space="preserve">D. No person is eligible to serve more than one full term in the same office consecutively except under extraordinary circumstances when the nominating committee is unable to solicit an alternative candidate and the position can’t be filled otherwise. </w:t>
      </w:r>
    </w:p>
    <w:p w:rsidR="0044070C" w:rsidRPr="00535E1E" w:rsidRDefault="0044070C" w:rsidP="00330604">
      <w:pPr>
        <w:ind w:left="1260" w:hanging="270"/>
        <w:rPr>
          <w:rFonts w:ascii="Times New Roman" w:hAnsi="Times New Roman" w:cs="Times New Roman"/>
        </w:rPr>
      </w:pPr>
      <w:r w:rsidRPr="00535E1E">
        <w:rPr>
          <w:rFonts w:ascii="Times New Roman" w:hAnsi="Times New Roman" w:cs="Times New Roman"/>
        </w:rPr>
        <w:t xml:space="preserve"> </w:t>
      </w:r>
      <w:r w:rsidR="00535E1E">
        <w:rPr>
          <w:rFonts w:ascii="Times New Roman" w:hAnsi="Times New Roman" w:cs="Times New Roman"/>
        </w:rPr>
        <w:t>E</w:t>
      </w:r>
      <w:r w:rsidRPr="00535E1E">
        <w:rPr>
          <w:rFonts w:ascii="Times New Roman" w:hAnsi="Times New Roman" w:cs="Times New Roman"/>
        </w:rPr>
        <w:t xml:space="preserve">. Members of the Nominating Committee will not be eligible to be a candidate for an elected office of the Association. </w:t>
      </w:r>
    </w:p>
    <w:p w:rsidR="0044070C" w:rsidRPr="00535E1E" w:rsidRDefault="0044070C" w:rsidP="0044070C">
      <w:pPr>
        <w:rPr>
          <w:rFonts w:ascii="Times New Roman" w:hAnsi="Times New Roman" w:cs="Times New Roman"/>
        </w:rPr>
      </w:pPr>
      <w:r w:rsidRPr="00330604">
        <w:rPr>
          <w:rFonts w:ascii="Times New Roman" w:hAnsi="Times New Roman" w:cs="Times New Roman"/>
          <w:b/>
        </w:rPr>
        <w:t>Section 3.</w:t>
      </w:r>
      <w:r w:rsidRPr="00535E1E">
        <w:rPr>
          <w:rFonts w:ascii="Times New Roman" w:hAnsi="Times New Roman" w:cs="Times New Roman"/>
        </w:rPr>
        <w:t xml:space="preserve"> </w:t>
      </w:r>
      <w:r w:rsidRPr="00330604">
        <w:rPr>
          <w:rFonts w:ascii="Times New Roman" w:hAnsi="Times New Roman" w:cs="Times New Roman"/>
          <w:u w:val="single"/>
        </w:rPr>
        <w:t>Ballot and Voting</w:t>
      </w:r>
      <w:r w:rsidRPr="00535E1E">
        <w:rPr>
          <w:rFonts w:ascii="Times New Roman" w:hAnsi="Times New Roman" w:cs="Times New Roman"/>
        </w:rPr>
        <w:t xml:space="preserve"> </w:t>
      </w:r>
    </w:p>
    <w:p w:rsidR="0044070C" w:rsidRPr="00535E1E" w:rsidRDefault="0044070C" w:rsidP="00FA5E62">
      <w:pPr>
        <w:spacing w:after="0"/>
        <w:ind w:left="1267" w:hanging="187"/>
        <w:rPr>
          <w:rFonts w:ascii="Times New Roman" w:hAnsi="Times New Roman" w:cs="Times New Roman"/>
        </w:rPr>
      </w:pPr>
      <w:r w:rsidRPr="00535E1E">
        <w:rPr>
          <w:rFonts w:ascii="Times New Roman" w:hAnsi="Times New Roman" w:cs="Times New Roman"/>
        </w:rPr>
        <w:t xml:space="preserve">A. The Chair of the Nominating Committee will appoint a teller who has responsibility for receiving and tallying the votes. </w:t>
      </w:r>
    </w:p>
    <w:p w:rsidR="0044070C" w:rsidRPr="00535E1E" w:rsidRDefault="0044070C" w:rsidP="00FA5E62">
      <w:pPr>
        <w:spacing w:after="0"/>
        <w:ind w:left="1267" w:hanging="187"/>
        <w:rPr>
          <w:rFonts w:ascii="Times New Roman" w:hAnsi="Times New Roman" w:cs="Times New Roman"/>
        </w:rPr>
      </w:pPr>
      <w:r w:rsidRPr="00535E1E">
        <w:rPr>
          <w:rFonts w:ascii="Times New Roman" w:hAnsi="Times New Roman" w:cs="Times New Roman"/>
        </w:rPr>
        <w:t xml:space="preserve">B. Ballots will be transmitted by regular mail and/or electronic means to the voting members of the Association at least thirty [30] days prior to the posted deadline for ballot submission. </w:t>
      </w:r>
    </w:p>
    <w:p w:rsidR="0044070C" w:rsidRPr="00535E1E" w:rsidRDefault="0044070C" w:rsidP="00FA5E62">
      <w:pPr>
        <w:spacing w:after="0"/>
        <w:ind w:left="1267" w:hanging="187"/>
        <w:rPr>
          <w:rFonts w:ascii="Times New Roman" w:hAnsi="Times New Roman" w:cs="Times New Roman"/>
        </w:rPr>
      </w:pPr>
      <w:r w:rsidRPr="00535E1E">
        <w:rPr>
          <w:rFonts w:ascii="Times New Roman" w:hAnsi="Times New Roman" w:cs="Times New Roman"/>
        </w:rPr>
        <w:t xml:space="preserve">C. The majority of the votes cast to constitute an election </w:t>
      </w:r>
    </w:p>
    <w:p w:rsidR="0044070C" w:rsidRPr="00535E1E" w:rsidRDefault="0044070C" w:rsidP="00FA5E62">
      <w:pPr>
        <w:spacing w:after="0"/>
        <w:ind w:left="1267" w:hanging="187"/>
        <w:rPr>
          <w:rFonts w:ascii="Times New Roman" w:hAnsi="Times New Roman" w:cs="Times New Roman"/>
        </w:rPr>
      </w:pPr>
      <w:r w:rsidRPr="00535E1E">
        <w:rPr>
          <w:rFonts w:ascii="Times New Roman" w:hAnsi="Times New Roman" w:cs="Times New Roman"/>
        </w:rPr>
        <w:t xml:space="preserve">D. Only ballots received by midnight of the designated date for the closing of the polls are counted. </w:t>
      </w:r>
    </w:p>
    <w:p w:rsidR="0044070C" w:rsidRPr="00535E1E" w:rsidRDefault="0044070C" w:rsidP="00FA5E62">
      <w:pPr>
        <w:spacing w:after="0"/>
        <w:ind w:left="1267" w:hanging="187"/>
        <w:rPr>
          <w:rFonts w:ascii="Times New Roman" w:hAnsi="Times New Roman" w:cs="Times New Roman"/>
        </w:rPr>
      </w:pPr>
      <w:r w:rsidRPr="00535E1E">
        <w:rPr>
          <w:rFonts w:ascii="Times New Roman" w:hAnsi="Times New Roman" w:cs="Times New Roman"/>
        </w:rPr>
        <w:t xml:space="preserve">E. The candidate receiving, respectively, the largest number of votes for the offices will be elected to those offices.  The {two or three} remaining candidates for the Nominating Committee with the highest number of votes will be elected as members of this committee. </w:t>
      </w:r>
    </w:p>
    <w:p w:rsidR="0044070C" w:rsidRPr="00535E1E" w:rsidRDefault="0044070C" w:rsidP="00FA5E62">
      <w:pPr>
        <w:spacing w:after="0"/>
        <w:ind w:left="1267" w:hanging="187"/>
        <w:rPr>
          <w:rFonts w:ascii="Times New Roman" w:hAnsi="Times New Roman" w:cs="Times New Roman"/>
        </w:rPr>
      </w:pPr>
      <w:r w:rsidRPr="00535E1E">
        <w:rPr>
          <w:rFonts w:ascii="Times New Roman" w:hAnsi="Times New Roman" w:cs="Times New Roman"/>
        </w:rPr>
        <w:t xml:space="preserve">F. In the event of a tie vote for an office the election will be determined by lot or a vote of the Board. </w:t>
      </w:r>
    </w:p>
    <w:p w:rsidR="0044070C" w:rsidRPr="00535E1E" w:rsidRDefault="0044070C" w:rsidP="00FA5E62">
      <w:pPr>
        <w:spacing w:after="0"/>
        <w:ind w:left="1267" w:hanging="187"/>
        <w:rPr>
          <w:rFonts w:ascii="Times New Roman" w:hAnsi="Times New Roman" w:cs="Times New Roman"/>
        </w:rPr>
      </w:pPr>
      <w:r w:rsidRPr="00535E1E">
        <w:rPr>
          <w:rFonts w:ascii="Times New Roman" w:hAnsi="Times New Roman" w:cs="Times New Roman"/>
        </w:rPr>
        <w:t xml:space="preserve">G. The Nominating Chair will verify the teller’s tally of the votes, taking reasonable steps to ensure that the teller’s count was accurate </w:t>
      </w:r>
    </w:p>
    <w:p w:rsidR="0044070C" w:rsidRPr="00535E1E" w:rsidRDefault="0044070C" w:rsidP="00330604">
      <w:pPr>
        <w:ind w:left="1260" w:hanging="180"/>
        <w:rPr>
          <w:rFonts w:ascii="Times New Roman" w:hAnsi="Times New Roman" w:cs="Times New Roman"/>
        </w:rPr>
      </w:pPr>
      <w:r w:rsidRPr="00535E1E">
        <w:rPr>
          <w:rFonts w:ascii="Times New Roman" w:hAnsi="Times New Roman" w:cs="Times New Roman"/>
        </w:rPr>
        <w:t xml:space="preserve">H. The Nominating Chair has the responsibility of notifying candidates of election results. </w:t>
      </w:r>
    </w:p>
    <w:p w:rsidR="0044070C" w:rsidRPr="0071213F" w:rsidRDefault="0044070C" w:rsidP="0044070C">
      <w:pPr>
        <w:rPr>
          <w:rFonts w:ascii="Times New Roman" w:hAnsi="Times New Roman" w:cs="Times New Roman"/>
          <w:b/>
        </w:rPr>
      </w:pPr>
      <w:r w:rsidRPr="0071213F">
        <w:rPr>
          <w:rFonts w:ascii="Times New Roman" w:hAnsi="Times New Roman" w:cs="Times New Roman"/>
          <w:b/>
        </w:rPr>
        <w:t xml:space="preserve">ARTICLE XI.   INDEMNIFICATION </w:t>
      </w:r>
    </w:p>
    <w:p w:rsidR="0044070C" w:rsidRPr="00535E1E" w:rsidRDefault="0044070C" w:rsidP="00330604">
      <w:pPr>
        <w:ind w:left="1080"/>
        <w:rPr>
          <w:rFonts w:ascii="Times New Roman" w:hAnsi="Times New Roman" w:cs="Times New Roman"/>
        </w:rPr>
      </w:pPr>
      <w:r w:rsidRPr="00535E1E">
        <w:rPr>
          <w:rFonts w:ascii="Times New Roman" w:hAnsi="Times New Roman" w:cs="Times New Roman"/>
        </w:rPr>
        <w:t xml:space="preserve">Each person who serves, or who has served, as an officer, agent, or committee member in accordance with these By-Laws will be indemnified by the Association to the fullest extent permitted by the laws of the State of Tennessee for any actions taken in good faith while serving in his or her official capacity.  The Association may purchase and maintain insurance on behalf of any such person.  This right of indemnification will, for all acts taken while in office, survive beyond the term of office and will inure to </w:t>
      </w:r>
      <w:r w:rsidR="00535E1E">
        <w:rPr>
          <w:rFonts w:ascii="Times New Roman" w:hAnsi="Times New Roman" w:cs="Times New Roman"/>
        </w:rPr>
        <w:t>t</w:t>
      </w:r>
      <w:r w:rsidRPr="00535E1E">
        <w:rPr>
          <w:rFonts w:ascii="Times New Roman" w:hAnsi="Times New Roman" w:cs="Times New Roman"/>
        </w:rPr>
        <w:t xml:space="preserve">he benefit of the heirs, executors, and administrators of said person. </w:t>
      </w:r>
    </w:p>
    <w:p w:rsidR="0044070C" w:rsidRPr="0071213F" w:rsidRDefault="0044070C" w:rsidP="0044070C">
      <w:pPr>
        <w:rPr>
          <w:rFonts w:ascii="Times New Roman" w:hAnsi="Times New Roman" w:cs="Times New Roman"/>
          <w:b/>
        </w:rPr>
      </w:pPr>
      <w:r w:rsidRPr="0071213F">
        <w:rPr>
          <w:rFonts w:ascii="Times New Roman" w:hAnsi="Times New Roman" w:cs="Times New Roman"/>
          <w:b/>
        </w:rPr>
        <w:t xml:space="preserve">ARTICLE XII.  BOOKS, RECORDS </w:t>
      </w:r>
    </w:p>
    <w:p w:rsidR="00330604" w:rsidRDefault="0044070C" w:rsidP="0044070C">
      <w:pPr>
        <w:rPr>
          <w:rFonts w:ascii="Times New Roman" w:hAnsi="Times New Roman" w:cs="Times New Roman"/>
        </w:rPr>
      </w:pPr>
      <w:r w:rsidRPr="00330604">
        <w:rPr>
          <w:rFonts w:ascii="Times New Roman" w:hAnsi="Times New Roman" w:cs="Times New Roman"/>
          <w:b/>
        </w:rPr>
        <w:t>Section 1.</w:t>
      </w:r>
      <w:r w:rsidRPr="00535E1E">
        <w:rPr>
          <w:rFonts w:ascii="Times New Roman" w:hAnsi="Times New Roman" w:cs="Times New Roman"/>
        </w:rPr>
        <w:t xml:space="preserve"> </w:t>
      </w:r>
      <w:r w:rsidRPr="00330604">
        <w:rPr>
          <w:rFonts w:ascii="Times New Roman" w:hAnsi="Times New Roman" w:cs="Times New Roman"/>
          <w:u w:val="single"/>
        </w:rPr>
        <w:t>Books and Records</w:t>
      </w:r>
      <w:r w:rsidRPr="00535E1E">
        <w:rPr>
          <w:rFonts w:ascii="Times New Roman" w:hAnsi="Times New Roman" w:cs="Times New Roman"/>
        </w:rPr>
        <w:t xml:space="preserve">  </w:t>
      </w:r>
    </w:p>
    <w:p w:rsidR="0044070C" w:rsidRPr="00535E1E" w:rsidRDefault="0044070C" w:rsidP="00330604">
      <w:pPr>
        <w:ind w:left="1080"/>
        <w:rPr>
          <w:rFonts w:ascii="Times New Roman" w:hAnsi="Times New Roman" w:cs="Times New Roman"/>
        </w:rPr>
      </w:pPr>
      <w:r w:rsidRPr="00535E1E">
        <w:rPr>
          <w:rFonts w:ascii="Times New Roman" w:hAnsi="Times New Roman" w:cs="Times New Roman"/>
        </w:rPr>
        <w:t xml:space="preserve">The Association shall keep books and records of account.  It shall also keep minutes of the proceedings of its members, Board, and committees having any authority of the Board.  The names and addresses of the members entitled to vote shall be maintained by the Treasurer of this Association. </w:t>
      </w:r>
    </w:p>
    <w:p w:rsidR="0044070C" w:rsidRPr="0071213F" w:rsidRDefault="0044070C" w:rsidP="0044070C">
      <w:pPr>
        <w:rPr>
          <w:rFonts w:ascii="Times New Roman" w:hAnsi="Times New Roman" w:cs="Times New Roman"/>
          <w:b/>
        </w:rPr>
      </w:pPr>
      <w:r w:rsidRPr="0071213F">
        <w:rPr>
          <w:rFonts w:ascii="Times New Roman" w:hAnsi="Times New Roman" w:cs="Times New Roman"/>
          <w:b/>
        </w:rPr>
        <w:t xml:space="preserve"> ARTICLE XIII.  SPECIAL RULES AND DISSOLUTION </w:t>
      </w:r>
    </w:p>
    <w:p w:rsidR="00330604" w:rsidRDefault="0044070C" w:rsidP="0044070C">
      <w:pPr>
        <w:rPr>
          <w:rFonts w:ascii="Times New Roman" w:hAnsi="Times New Roman" w:cs="Times New Roman"/>
        </w:rPr>
      </w:pPr>
      <w:r w:rsidRPr="00330604">
        <w:rPr>
          <w:rFonts w:ascii="Times New Roman" w:hAnsi="Times New Roman" w:cs="Times New Roman"/>
          <w:b/>
        </w:rPr>
        <w:t>Section 1.</w:t>
      </w:r>
      <w:r w:rsidRPr="00535E1E">
        <w:rPr>
          <w:rFonts w:ascii="Times New Roman" w:hAnsi="Times New Roman" w:cs="Times New Roman"/>
        </w:rPr>
        <w:t xml:space="preserve"> </w:t>
      </w:r>
      <w:r w:rsidRPr="00330604">
        <w:rPr>
          <w:rFonts w:ascii="Times New Roman" w:hAnsi="Times New Roman" w:cs="Times New Roman"/>
          <w:u w:val="single"/>
        </w:rPr>
        <w:t>Special Rules</w:t>
      </w:r>
      <w:r w:rsidRPr="00535E1E">
        <w:rPr>
          <w:rFonts w:ascii="Times New Roman" w:hAnsi="Times New Roman" w:cs="Times New Roman"/>
        </w:rPr>
        <w:t xml:space="preserve">  </w:t>
      </w:r>
    </w:p>
    <w:p w:rsidR="0044070C" w:rsidRPr="00535E1E" w:rsidRDefault="0044070C" w:rsidP="00FA5E62">
      <w:pPr>
        <w:ind w:left="1080"/>
        <w:rPr>
          <w:rFonts w:ascii="Times New Roman" w:hAnsi="Times New Roman" w:cs="Times New Roman"/>
        </w:rPr>
      </w:pPr>
      <w:r w:rsidRPr="00535E1E">
        <w:rPr>
          <w:rFonts w:ascii="Times New Roman" w:hAnsi="Times New Roman" w:cs="Times New Roman"/>
        </w:rPr>
        <w:lastRenderedPageBreak/>
        <w:t xml:space="preserve">No part of the net earnings of the Association will inure to the benefit of or be distributable to its members, directors, officers, or other private persons, except that the Association will be authorized and empowered to make payment and distributions in furtherance of the purpose of the Association set forth in the Articles of Incorporation.  Notwithstanding any other provisions of the Articles in these Bylaws, The Association will not carry on any activities that are not permitted to be carried on by an organization exempt from Federal Income Tax under Section 501(c)(6) of the Internal Revenue Code of 1986 [or the corresponding provision of any subsequent United States Internal Revenue Code]. </w:t>
      </w:r>
    </w:p>
    <w:p w:rsidR="00FA5E62" w:rsidRDefault="0044070C" w:rsidP="0044070C">
      <w:pPr>
        <w:rPr>
          <w:rFonts w:ascii="Times New Roman" w:hAnsi="Times New Roman" w:cs="Times New Roman"/>
        </w:rPr>
      </w:pPr>
      <w:r w:rsidRPr="00330604">
        <w:rPr>
          <w:rFonts w:ascii="Times New Roman" w:hAnsi="Times New Roman" w:cs="Times New Roman"/>
          <w:b/>
        </w:rPr>
        <w:t>Section 2.</w:t>
      </w:r>
      <w:r w:rsidRPr="00535E1E">
        <w:rPr>
          <w:rFonts w:ascii="Times New Roman" w:hAnsi="Times New Roman" w:cs="Times New Roman"/>
        </w:rPr>
        <w:t xml:space="preserve"> </w:t>
      </w:r>
      <w:r w:rsidRPr="00330604">
        <w:rPr>
          <w:rFonts w:ascii="Times New Roman" w:hAnsi="Times New Roman" w:cs="Times New Roman"/>
          <w:u w:val="single"/>
        </w:rPr>
        <w:t>Dissolution</w:t>
      </w:r>
    </w:p>
    <w:p w:rsidR="0044070C" w:rsidRPr="00535E1E" w:rsidRDefault="0044070C" w:rsidP="00FA5E62">
      <w:pPr>
        <w:ind w:left="1080"/>
        <w:rPr>
          <w:rFonts w:ascii="Times New Roman" w:hAnsi="Times New Roman" w:cs="Times New Roman"/>
        </w:rPr>
      </w:pPr>
      <w:r w:rsidRPr="00535E1E">
        <w:rPr>
          <w:rFonts w:ascii="Times New Roman" w:hAnsi="Times New Roman" w:cs="Times New Roman"/>
        </w:rPr>
        <w:t xml:space="preserve">Upon dissolution of the Association, the Board will, after paying or making provisions for the payments of all the liabilities of the Association, dispose of all of the assets of the Association exclusively for the purposes of the Association in such manner, or to such organizations or organizations which are then qualified as exempt within the meaning of Section 501(c)(6) or 501(c)(3) of the Internal Revenue Code of 1986 (or the corresponding provision of any subsequent United States Revenue Law) as the Board will determine exclusively for charitable, educational, or scientific purposes. </w:t>
      </w:r>
    </w:p>
    <w:p w:rsidR="0044070C" w:rsidRPr="0071213F" w:rsidRDefault="0044070C" w:rsidP="0044070C">
      <w:pPr>
        <w:rPr>
          <w:rFonts w:ascii="Times New Roman" w:hAnsi="Times New Roman" w:cs="Times New Roman"/>
          <w:b/>
        </w:rPr>
      </w:pPr>
      <w:r w:rsidRPr="0071213F">
        <w:rPr>
          <w:rFonts w:ascii="Times New Roman" w:hAnsi="Times New Roman" w:cs="Times New Roman"/>
          <w:b/>
        </w:rPr>
        <w:t xml:space="preserve">ARTICLE XIV. – PARLIAMENTARY AUTHORITY </w:t>
      </w:r>
    </w:p>
    <w:p w:rsidR="0044070C" w:rsidRPr="00535E1E" w:rsidRDefault="0044070C" w:rsidP="00FA5E62">
      <w:pPr>
        <w:ind w:left="1080"/>
        <w:rPr>
          <w:rFonts w:ascii="Times New Roman" w:hAnsi="Times New Roman" w:cs="Times New Roman"/>
        </w:rPr>
      </w:pPr>
      <w:r w:rsidRPr="00535E1E">
        <w:rPr>
          <w:rFonts w:ascii="Times New Roman" w:hAnsi="Times New Roman" w:cs="Times New Roman"/>
        </w:rPr>
        <w:t xml:space="preserve">The most current edition of Robert’s Rules of Order, Newly Revised, will constitute the parliamentary authority for the conduct of meetings of The Association in all cases not specifically covered by the most recent revisions of the Academy of Nutrition and Dietetics and MAND Bylaws. </w:t>
      </w:r>
    </w:p>
    <w:p w:rsidR="0044070C" w:rsidRPr="0071213F" w:rsidRDefault="0044070C" w:rsidP="0044070C">
      <w:pPr>
        <w:rPr>
          <w:rFonts w:ascii="Times New Roman" w:hAnsi="Times New Roman" w:cs="Times New Roman"/>
          <w:b/>
        </w:rPr>
      </w:pPr>
      <w:r w:rsidRPr="0071213F">
        <w:rPr>
          <w:rFonts w:ascii="Times New Roman" w:hAnsi="Times New Roman" w:cs="Times New Roman"/>
          <w:b/>
        </w:rPr>
        <w:t xml:space="preserve">ARTICLE XV.  AMENDMENTS </w:t>
      </w:r>
    </w:p>
    <w:p w:rsidR="00FA5E62" w:rsidRDefault="0044070C" w:rsidP="0044070C">
      <w:pPr>
        <w:rPr>
          <w:rFonts w:ascii="Times New Roman" w:hAnsi="Times New Roman" w:cs="Times New Roman"/>
        </w:rPr>
      </w:pPr>
      <w:r w:rsidRPr="00FA5E62">
        <w:rPr>
          <w:rFonts w:ascii="Times New Roman" w:hAnsi="Times New Roman" w:cs="Times New Roman"/>
          <w:b/>
        </w:rPr>
        <w:t>Section 1.</w:t>
      </w:r>
      <w:r w:rsidRPr="00535E1E">
        <w:rPr>
          <w:rFonts w:ascii="Times New Roman" w:hAnsi="Times New Roman" w:cs="Times New Roman"/>
        </w:rPr>
        <w:t xml:space="preserve"> </w:t>
      </w:r>
      <w:r w:rsidRPr="00FA5E62">
        <w:rPr>
          <w:rFonts w:ascii="Times New Roman" w:hAnsi="Times New Roman" w:cs="Times New Roman"/>
          <w:u w:val="single"/>
        </w:rPr>
        <w:t>Method</w:t>
      </w:r>
      <w:r w:rsidRPr="00535E1E">
        <w:rPr>
          <w:rFonts w:ascii="Times New Roman" w:hAnsi="Times New Roman" w:cs="Times New Roman"/>
        </w:rPr>
        <w:t xml:space="preserve">  </w:t>
      </w:r>
    </w:p>
    <w:p w:rsidR="0044070C" w:rsidRPr="00535E1E" w:rsidRDefault="0044070C" w:rsidP="00FA5E62">
      <w:pPr>
        <w:ind w:left="1080"/>
        <w:rPr>
          <w:rFonts w:ascii="Times New Roman" w:hAnsi="Times New Roman" w:cs="Times New Roman"/>
        </w:rPr>
      </w:pPr>
      <w:r w:rsidRPr="00535E1E">
        <w:rPr>
          <w:rFonts w:ascii="Times New Roman" w:hAnsi="Times New Roman" w:cs="Times New Roman"/>
        </w:rPr>
        <w:t xml:space="preserve">Except where state law may require the vote of the membership, these Bylaws may be amended by the affirmative vote of two-thirds [2/3] of the voting members of the MAND Board. </w:t>
      </w:r>
    </w:p>
    <w:p w:rsidR="00FA5E62" w:rsidRDefault="0044070C" w:rsidP="0044070C">
      <w:pPr>
        <w:rPr>
          <w:rFonts w:ascii="Times New Roman" w:hAnsi="Times New Roman" w:cs="Times New Roman"/>
        </w:rPr>
      </w:pPr>
      <w:r w:rsidRPr="00FA5E62">
        <w:rPr>
          <w:rFonts w:ascii="Times New Roman" w:hAnsi="Times New Roman" w:cs="Times New Roman"/>
          <w:b/>
        </w:rPr>
        <w:t>Section 2.</w:t>
      </w:r>
      <w:r w:rsidRPr="00535E1E">
        <w:rPr>
          <w:rFonts w:ascii="Times New Roman" w:hAnsi="Times New Roman" w:cs="Times New Roman"/>
        </w:rPr>
        <w:t xml:space="preserve"> </w:t>
      </w:r>
      <w:r w:rsidRPr="00FA5E62">
        <w:rPr>
          <w:rFonts w:ascii="Times New Roman" w:hAnsi="Times New Roman" w:cs="Times New Roman"/>
          <w:u w:val="single"/>
        </w:rPr>
        <w:t>Notice</w:t>
      </w:r>
      <w:r w:rsidRPr="00535E1E">
        <w:rPr>
          <w:rFonts w:ascii="Times New Roman" w:hAnsi="Times New Roman" w:cs="Times New Roman"/>
        </w:rPr>
        <w:t xml:space="preserve">  </w:t>
      </w:r>
    </w:p>
    <w:p w:rsidR="0044070C" w:rsidRPr="00535E1E" w:rsidRDefault="0044070C" w:rsidP="00FA5E62">
      <w:pPr>
        <w:ind w:left="1080"/>
        <w:rPr>
          <w:rFonts w:ascii="Times New Roman" w:hAnsi="Times New Roman" w:cs="Times New Roman"/>
        </w:rPr>
      </w:pPr>
      <w:r w:rsidRPr="00535E1E">
        <w:rPr>
          <w:rFonts w:ascii="Times New Roman" w:hAnsi="Times New Roman" w:cs="Times New Roman"/>
        </w:rPr>
        <w:t xml:space="preserve">Notice of the proposed amendment [s] will be provided in writing to the MAND members through the Association’s newsletter, Web Site, or other appropriate communication means not less than thirty [30] days before the vote on the proposed amendment. </w:t>
      </w:r>
    </w:p>
    <w:p w:rsidR="0044070C" w:rsidRPr="0071213F" w:rsidRDefault="0044070C" w:rsidP="0044070C">
      <w:pPr>
        <w:rPr>
          <w:rFonts w:ascii="Times New Roman" w:hAnsi="Times New Roman" w:cs="Times New Roman"/>
          <w:b/>
        </w:rPr>
      </w:pPr>
      <w:r w:rsidRPr="0071213F">
        <w:rPr>
          <w:rFonts w:ascii="Times New Roman" w:hAnsi="Times New Roman" w:cs="Times New Roman"/>
          <w:b/>
        </w:rPr>
        <w:t xml:space="preserve">ARTICLE XVI.  BEREAVEMENT POLICY </w:t>
      </w:r>
    </w:p>
    <w:p w:rsidR="00307862" w:rsidRDefault="0044070C" w:rsidP="00307862">
      <w:pPr>
        <w:ind w:left="1080"/>
        <w:rPr>
          <w:rFonts w:ascii="Times New Roman" w:hAnsi="Times New Roman" w:cs="Times New Roman"/>
        </w:rPr>
      </w:pPr>
      <w:r w:rsidRPr="00535E1E">
        <w:rPr>
          <w:rFonts w:ascii="Times New Roman" w:hAnsi="Times New Roman" w:cs="Times New Roman"/>
        </w:rPr>
        <w:t>In the event that a member of Memphis Academy of Nutrition and Dietetics (MAND) passes away, the President, on behalf of MAND, will send a memorial. The amount set up is $50 for a member and $25 for a past member. The memorial should be sent to the organization or place the family requests. If an organization is not specified, the donation will go to the Frances Crain Book Fund. Should a spouse of a MAND member pass, the Secretary, on behalf of MAND, will send a card</w:t>
      </w:r>
      <w:r w:rsidR="00FE2951">
        <w:rPr>
          <w:rFonts w:ascii="Times New Roman" w:hAnsi="Times New Roman" w:cs="Times New Roman"/>
        </w:rPr>
        <w:t>.</w:t>
      </w:r>
      <w:r w:rsidRPr="00535E1E">
        <w:rPr>
          <w:rFonts w:ascii="Times New Roman" w:hAnsi="Times New Roman" w:cs="Times New Roman"/>
        </w:rPr>
        <w:t xml:space="preserve"> The Secretary will notify Academy of Nutrition and </w:t>
      </w:r>
      <w:r w:rsidRPr="00535E1E">
        <w:rPr>
          <w:rFonts w:ascii="Times New Roman" w:hAnsi="Times New Roman" w:cs="Times New Roman"/>
        </w:rPr>
        <w:lastRenderedPageBreak/>
        <w:t xml:space="preserve">Dietetics when a member passes away. Information that could be included: credentials, current position, awards and Board positions held. </w:t>
      </w:r>
    </w:p>
    <w:p w:rsidR="00307862" w:rsidRPr="00734478" w:rsidRDefault="00307862" w:rsidP="00307862">
      <w:pPr>
        <w:rPr>
          <w:rFonts w:ascii="Times New Roman" w:hAnsi="Times New Roman" w:cs="Times New Roman"/>
          <w:b/>
        </w:rPr>
      </w:pPr>
      <w:r w:rsidRPr="00734478">
        <w:rPr>
          <w:rFonts w:ascii="Times New Roman" w:hAnsi="Times New Roman" w:cs="Times New Roman"/>
          <w:b/>
        </w:rPr>
        <w:t xml:space="preserve">ARTICLE XVII.  </w:t>
      </w:r>
      <w:r w:rsidR="005640F5">
        <w:rPr>
          <w:rFonts w:ascii="Times New Roman" w:hAnsi="Times New Roman" w:cs="Times New Roman"/>
          <w:b/>
        </w:rPr>
        <w:t>MEMPHIS AREA NUTRITION COUNCIL (MANC)</w:t>
      </w:r>
      <w:r w:rsidRPr="00734478">
        <w:rPr>
          <w:rFonts w:ascii="Times New Roman" w:hAnsi="Times New Roman" w:cs="Times New Roman"/>
          <w:b/>
        </w:rPr>
        <w:t xml:space="preserve"> MERGER </w:t>
      </w:r>
    </w:p>
    <w:p w:rsidR="00307862" w:rsidRPr="00734478" w:rsidRDefault="00307862" w:rsidP="00307862">
      <w:pPr>
        <w:spacing w:line="240" w:lineRule="auto"/>
        <w:ind w:left="1110"/>
        <w:rPr>
          <w:rFonts w:ascii="Times New Roman" w:eastAsia="Times New Roman" w:hAnsi="Times New Roman" w:cs="Times New Roman"/>
          <w:color w:val="000000"/>
        </w:rPr>
      </w:pPr>
      <w:r w:rsidRPr="00734478">
        <w:rPr>
          <w:rFonts w:ascii="Times New Roman" w:eastAsia="Times New Roman" w:hAnsi="Times New Roman" w:cs="Times New Roman"/>
          <w:color w:val="000000"/>
        </w:rPr>
        <w:t>The Board of the Memphis Area Nutrition Council (MANC) presented a merger          proposal on June 1, 2017 to the Board of the Memphis Academy of Nu</w:t>
      </w:r>
      <w:r w:rsidR="005640F5">
        <w:rPr>
          <w:rFonts w:ascii="Times New Roman" w:eastAsia="Times New Roman" w:hAnsi="Times New Roman" w:cs="Times New Roman"/>
          <w:color w:val="000000"/>
        </w:rPr>
        <w:t xml:space="preserve">trition and Dietetics (MAND).  </w:t>
      </w:r>
      <w:bookmarkStart w:id="0" w:name="_GoBack"/>
      <w:bookmarkEnd w:id="0"/>
      <w:r w:rsidR="005640F5">
        <w:rPr>
          <w:rFonts w:ascii="Times New Roman" w:eastAsia="Times New Roman" w:hAnsi="Times New Roman" w:cs="Times New Roman"/>
          <w:color w:val="000000"/>
        </w:rPr>
        <w:t xml:space="preserve">The </w:t>
      </w:r>
      <w:r w:rsidRPr="00734478">
        <w:rPr>
          <w:rFonts w:ascii="Times New Roman" w:eastAsia="Times New Roman" w:hAnsi="Times New Roman" w:cs="Times New Roman"/>
          <w:color w:val="000000"/>
        </w:rPr>
        <w:t>Board</w:t>
      </w:r>
      <w:r w:rsidR="005640F5">
        <w:rPr>
          <w:rFonts w:ascii="Times New Roman" w:eastAsia="Times New Roman" w:hAnsi="Times New Roman" w:cs="Times New Roman"/>
          <w:color w:val="000000"/>
        </w:rPr>
        <w:t xml:space="preserve"> of MAND was approved the merger of the MAND organization into its organization on</w:t>
      </w:r>
      <w:r w:rsidRPr="00734478">
        <w:rPr>
          <w:rFonts w:ascii="Times New Roman" w:eastAsia="Times New Roman" w:hAnsi="Times New Roman" w:cs="Times New Roman"/>
          <w:color w:val="000000"/>
        </w:rPr>
        <w:t xml:space="preserve"> Septe</w:t>
      </w:r>
      <w:r w:rsidR="005640F5">
        <w:rPr>
          <w:rFonts w:ascii="Times New Roman" w:eastAsia="Times New Roman" w:hAnsi="Times New Roman" w:cs="Times New Roman"/>
          <w:color w:val="000000"/>
        </w:rPr>
        <w:t xml:space="preserve">mber 27, 2017. </w:t>
      </w:r>
      <w:r w:rsidRPr="00734478">
        <w:rPr>
          <w:rFonts w:ascii="Times New Roman" w:eastAsia="Times New Roman" w:hAnsi="Times New Roman" w:cs="Times New Roman"/>
          <w:color w:val="000000"/>
        </w:rPr>
        <w:t xml:space="preserve"> </w:t>
      </w:r>
    </w:p>
    <w:p w:rsidR="00307862" w:rsidRPr="00734478" w:rsidRDefault="005640F5" w:rsidP="00307862">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Section </w:t>
      </w:r>
      <w:r w:rsidR="00307862" w:rsidRPr="00734478">
        <w:rPr>
          <w:rFonts w:ascii="Times New Roman" w:eastAsia="Times New Roman" w:hAnsi="Times New Roman" w:cs="Times New Roman"/>
          <w:b/>
          <w:color w:val="000000"/>
          <w:sz w:val="24"/>
          <w:szCs w:val="24"/>
        </w:rPr>
        <w:t>1</w:t>
      </w:r>
      <w:r w:rsidR="00307862" w:rsidRPr="00734478">
        <w:rPr>
          <w:rFonts w:ascii="Times New Roman" w:eastAsia="Times New Roman" w:hAnsi="Times New Roman" w:cs="Times New Roman"/>
          <w:color w:val="000000"/>
          <w:sz w:val="24"/>
          <w:szCs w:val="24"/>
        </w:rPr>
        <w:t xml:space="preserve">. </w:t>
      </w:r>
      <w:r w:rsidR="00307862" w:rsidRPr="00734478">
        <w:rPr>
          <w:rFonts w:ascii="Times New Roman" w:eastAsia="Times New Roman" w:hAnsi="Times New Roman" w:cs="Times New Roman"/>
          <w:color w:val="000000"/>
          <w:sz w:val="24"/>
          <w:szCs w:val="24"/>
          <w:u w:val="single"/>
        </w:rPr>
        <w:t>Purpose</w:t>
      </w:r>
    </w:p>
    <w:p w:rsidR="00307862" w:rsidRPr="00734478" w:rsidRDefault="00307862" w:rsidP="00307862">
      <w:pPr>
        <w:spacing w:line="240" w:lineRule="auto"/>
        <w:rPr>
          <w:rFonts w:ascii="Times New Roman" w:eastAsia="Times New Roman" w:hAnsi="Times New Roman" w:cs="Times New Roman"/>
          <w:color w:val="000000"/>
        </w:rPr>
      </w:pPr>
      <w:r w:rsidRPr="00734478">
        <w:rPr>
          <w:rFonts w:ascii="Times New Roman" w:eastAsia="Times New Roman" w:hAnsi="Times New Roman" w:cs="Times New Roman"/>
          <w:color w:val="000000"/>
          <w:sz w:val="24"/>
          <w:szCs w:val="24"/>
        </w:rPr>
        <w:t xml:space="preserve">“The purpose of the Memphis Area Nutrition Council, Inc. (MANC) </w:t>
      </w:r>
      <w:r>
        <w:rPr>
          <w:rFonts w:ascii="Times New Roman" w:eastAsia="Times New Roman" w:hAnsi="Times New Roman" w:cs="Times New Roman"/>
          <w:color w:val="000000"/>
        </w:rPr>
        <w:t>was to</w:t>
      </w:r>
      <w:r w:rsidRPr="00734478">
        <w:rPr>
          <w:rFonts w:ascii="Times New Roman" w:eastAsia="Times New Roman" w:hAnsi="Times New Roman" w:cs="Times New Roman"/>
          <w:color w:val="000000"/>
        </w:rPr>
        <w:t xml:space="preserve"> exercise leadership in the planning, developing and implementation of programs designed to improve the nutritional status of all people in the Memphis area.”</w:t>
      </w:r>
    </w:p>
    <w:p w:rsidR="00307862" w:rsidRPr="00734478" w:rsidRDefault="00307862" w:rsidP="00307862">
      <w:pPr>
        <w:spacing w:line="240" w:lineRule="auto"/>
        <w:rPr>
          <w:rFonts w:ascii="Times New Roman" w:eastAsia="Times New Roman" w:hAnsi="Times New Roman" w:cs="Times New Roman"/>
          <w:color w:val="000000"/>
        </w:rPr>
      </w:pPr>
      <w:r w:rsidRPr="00734478">
        <w:rPr>
          <w:rFonts w:ascii="Times New Roman" w:eastAsia="Times New Roman" w:hAnsi="Times New Roman" w:cs="Times New Roman"/>
          <w:color w:val="000000"/>
        </w:rPr>
        <w:t xml:space="preserve">                   </w:t>
      </w:r>
      <w:r w:rsidRPr="00734478">
        <w:rPr>
          <w:rFonts w:ascii="Times New Roman" w:eastAsia="Times New Roman" w:hAnsi="Times New Roman" w:cs="Times New Roman"/>
          <w:bCs/>
          <w:color w:val="000000"/>
          <w:u w:val="single"/>
        </w:rPr>
        <w:t>Benefits of the merger:</w:t>
      </w:r>
      <w:r w:rsidRPr="00734478">
        <w:rPr>
          <w:rFonts w:ascii="Times New Roman" w:eastAsia="Times New Roman" w:hAnsi="Times New Roman" w:cs="Times New Roman"/>
          <w:color w:val="000000"/>
        </w:rPr>
        <w:t> </w:t>
      </w:r>
      <w:r w:rsidRPr="00734478">
        <w:rPr>
          <w:rFonts w:ascii="Times New Roman" w:eastAsia="Times New Roman" w:hAnsi="Times New Roman" w:cs="Times New Roman"/>
          <w:color w:val="FF0000"/>
        </w:rPr>
        <w:br/>
      </w:r>
      <w:r w:rsidRPr="00734478">
        <w:rPr>
          <w:rFonts w:ascii="Times New Roman" w:eastAsia="Times New Roman" w:hAnsi="Times New Roman" w:cs="Times New Roman"/>
          <w:color w:val="000000"/>
        </w:rPr>
        <w:t>           </w:t>
      </w:r>
      <w:r w:rsidRPr="00734478">
        <w:rPr>
          <w:rFonts w:ascii="Times New Roman" w:eastAsia="Times New Roman" w:hAnsi="Times New Roman" w:cs="Times New Roman"/>
          <w:color w:val="000000"/>
        </w:rPr>
        <w:tab/>
        <w:t>       A.</w:t>
      </w:r>
      <w:r>
        <w:rPr>
          <w:rFonts w:ascii="Times New Roman" w:eastAsia="Times New Roman" w:hAnsi="Times New Roman" w:cs="Times New Roman"/>
          <w:color w:val="FF0000"/>
        </w:rPr>
        <w:t> </w:t>
      </w:r>
      <w:r w:rsidRPr="00734478">
        <w:rPr>
          <w:rFonts w:ascii="Times New Roman" w:eastAsia="Times New Roman" w:hAnsi="Times New Roman" w:cs="Times New Roman"/>
          <w:color w:val="000000"/>
        </w:rPr>
        <w:t xml:space="preserve">Maintaining the honorable mission of MANC in our community, which </w:t>
      </w:r>
      <w:r w:rsidRPr="00734478">
        <w:rPr>
          <w:rFonts w:ascii="Times New Roman" w:eastAsia="Times New Roman" w:hAnsi="Times New Roman" w:cs="Times New Roman"/>
          <w:color w:val="000000"/>
        </w:rPr>
        <w:br/>
        <w:t xml:space="preserve">                     </w:t>
      </w:r>
      <w:r w:rsidRPr="00734478">
        <w:rPr>
          <w:rFonts w:ascii="Times New Roman" w:eastAsia="Times New Roman" w:hAnsi="Times New Roman" w:cs="Times New Roman"/>
          <w:color w:val="000000"/>
        </w:rPr>
        <w:tab/>
        <w:t>is to support community health and nutrition education through programs </w:t>
      </w:r>
      <w:r w:rsidRPr="00734478">
        <w:rPr>
          <w:rFonts w:ascii="Times New Roman" w:eastAsia="Times New Roman" w:hAnsi="Times New Roman" w:cs="Times New Roman"/>
          <w:color w:val="000000"/>
        </w:rPr>
        <w:br/>
        <w:t xml:space="preserve">                     </w:t>
      </w:r>
      <w:r w:rsidRPr="00734478">
        <w:rPr>
          <w:rFonts w:ascii="Times New Roman" w:eastAsia="Times New Roman" w:hAnsi="Times New Roman" w:cs="Times New Roman"/>
          <w:color w:val="000000"/>
        </w:rPr>
        <w:tab/>
        <w:t>that improve the nutritional status of all people in the Memphis area.</w:t>
      </w:r>
      <w:r w:rsidRPr="00734478">
        <w:rPr>
          <w:rFonts w:ascii="Times New Roman" w:eastAsia="Times New Roman" w:hAnsi="Times New Roman" w:cs="Times New Roman"/>
          <w:color w:val="000000"/>
        </w:rPr>
        <w:br/>
        <w:t>                    B.  Offering tax deductible status for items donated to MAND, i.e. Hunger</w:t>
      </w:r>
      <w:r w:rsidRPr="00734478">
        <w:rPr>
          <w:rFonts w:ascii="Times New Roman" w:eastAsia="Times New Roman" w:hAnsi="Times New Roman" w:cs="Times New Roman"/>
          <w:color w:val="000000"/>
        </w:rPr>
        <w:br/>
        <w:t xml:space="preserve">                    </w:t>
      </w:r>
      <w:r w:rsidRPr="00734478">
        <w:rPr>
          <w:rFonts w:ascii="Times New Roman" w:eastAsia="Times New Roman" w:hAnsi="Times New Roman" w:cs="Times New Roman"/>
          <w:color w:val="000000"/>
        </w:rPr>
        <w:tab/>
        <w:t>Auction or scholarship donations, memorials, honorariums, etc.</w:t>
      </w:r>
    </w:p>
    <w:p w:rsidR="00307862" w:rsidRPr="00734478" w:rsidRDefault="00307862" w:rsidP="00307862">
      <w:pPr>
        <w:spacing w:line="240" w:lineRule="auto"/>
        <w:rPr>
          <w:rFonts w:ascii="Times New Roman" w:eastAsia="Times New Roman" w:hAnsi="Times New Roman" w:cs="Times New Roman"/>
          <w:color w:val="000000"/>
        </w:rPr>
      </w:pPr>
      <w:r w:rsidRPr="00734478">
        <w:rPr>
          <w:rFonts w:ascii="Times New Roman" w:eastAsia="Times New Roman" w:hAnsi="Times New Roman" w:cs="Times New Roman"/>
          <w:b/>
          <w:color w:val="000000"/>
        </w:rPr>
        <w:t>Section 2.</w:t>
      </w:r>
      <w:r w:rsidRPr="00734478">
        <w:rPr>
          <w:rFonts w:ascii="Times New Roman" w:eastAsia="Times New Roman" w:hAnsi="Times New Roman" w:cs="Times New Roman"/>
          <w:color w:val="000000"/>
        </w:rPr>
        <w:t xml:space="preserve"> </w:t>
      </w:r>
      <w:r w:rsidRPr="00734478">
        <w:rPr>
          <w:rFonts w:ascii="Times New Roman" w:eastAsia="Times New Roman" w:hAnsi="Times New Roman" w:cs="Times New Roman"/>
          <w:color w:val="000000"/>
          <w:u w:val="single"/>
        </w:rPr>
        <w:t>General Criteria</w:t>
      </w:r>
      <w:r>
        <w:rPr>
          <w:rFonts w:ascii="Times New Roman" w:eastAsia="Times New Roman" w:hAnsi="Times New Roman" w:cs="Times New Roman"/>
          <w:color w:val="000000"/>
          <w:u w:val="single"/>
        </w:rPr>
        <w:t xml:space="preserve"> related to the merger:</w:t>
      </w:r>
    </w:p>
    <w:p w:rsidR="00307862" w:rsidRPr="00734478" w:rsidRDefault="00307862" w:rsidP="00307862">
      <w:pPr>
        <w:pStyle w:val="ListParagraph"/>
        <w:numPr>
          <w:ilvl w:val="1"/>
          <w:numId w:val="4"/>
        </w:numPr>
        <w:spacing w:after="0" w:line="240" w:lineRule="auto"/>
        <w:rPr>
          <w:rFonts w:ascii="Helvetica" w:eastAsia="Times New Roman" w:hAnsi="Helvetica" w:cs="Helvetica"/>
          <w:color w:val="000000"/>
          <w:sz w:val="24"/>
          <w:szCs w:val="24"/>
        </w:rPr>
      </w:pPr>
      <w:r w:rsidRPr="00734478">
        <w:rPr>
          <w:rFonts w:ascii="Times New Roman" w:eastAsia="Times New Roman" w:hAnsi="Times New Roman" w:cs="Times New Roman"/>
          <w:color w:val="000000"/>
        </w:rPr>
        <w:t xml:space="preserve">MAND will continue to honor the original mission of MANC and provide grants and/or donations to support community health and nutrition </w:t>
      </w:r>
      <w:r>
        <w:rPr>
          <w:rFonts w:ascii="Times New Roman" w:eastAsia="Times New Roman" w:hAnsi="Times New Roman" w:cs="Times New Roman"/>
          <w:color w:val="000000"/>
        </w:rPr>
        <w:t xml:space="preserve">education. </w:t>
      </w:r>
    </w:p>
    <w:p w:rsidR="00307862" w:rsidRPr="00734478" w:rsidRDefault="00307862" w:rsidP="00307862">
      <w:pPr>
        <w:pStyle w:val="ListParagraph"/>
        <w:numPr>
          <w:ilvl w:val="1"/>
          <w:numId w:val="4"/>
        </w:numPr>
        <w:spacing w:after="0" w:line="240" w:lineRule="auto"/>
        <w:rPr>
          <w:rFonts w:ascii="Helvetica" w:eastAsia="Times New Roman" w:hAnsi="Helvetica" w:cs="Helvetica"/>
          <w:color w:val="000000"/>
          <w:sz w:val="24"/>
          <w:szCs w:val="24"/>
        </w:rPr>
      </w:pPr>
      <w:r>
        <w:rPr>
          <w:rFonts w:ascii="Times New Roman" w:eastAsia="Times New Roman" w:hAnsi="Times New Roman" w:cs="Times New Roman"/>
          <w:color w:val="000000"/>
        </w:rPr>
        <w:t xml:space="preserve">A </w:t>
      </w:r>
      <w:r w:rsidRPr="00734478">
        <w:rPr>
          <w:rFonts w:ascii="Times New Roman" w:eastAsia="Times New Roman" w:hAnsi="Times New Roman" w:cs="Times New Roman"/>
          <w:color w:val="000000"/>
        </w:rPr>
        <w:t xml:space="preserve">MANC </w:t>
      </w:r>
      <w:r>
        <w:rPr>
          <w:rFonts w:ascii="Times New Roman" w:eastAsia="Times New Roman" w:hAnsi="Times New Roman" w:cs="Times New Roman"/>
          <w:color w:val="000000"/>
        </w:rPr>
        <w:t xml:space="preserve">committee will be formed and </w:t>
      </w:r>
      <w:r w:rsidRPr="00734478">
        <w:rPr>
          <w:rFonts w:ascii="Times New Roman" w:eastAsia="Times New Roman" w:hAnsi="Times New Roman" w:cs="Times New Roman"/>
          <w:color w:val="000000"/>
        </w:rPr>
        <w:t>will function as the fundraising arm of MAND, and as such MAND can solicit funds</w:t>
      </w:r>
      <w:r>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t>
      </w:r>
      <w:r w:rsidRPr="00734478">
        <w:rPr>
          <w:rFonts w:ascii="Times New Roman" w:eastAsia="Times New Roman" w:hAnsi="Times New Roman" w:cs="Times New Roman"/>
          <w:color w:val="000000"/>
        </w:rPr>
        <w:t xml:space="preserve">Fundraising monies can be raised for the MANC account through </w:t>
      </w:r>
      <w:r>
        <w:rPr>
          <w:rFonts w:ascii="Times New Roman" w:eastAsia="Times New Roman" w:hAnsi="Times New Roman" w:cs="Times New Roman"/>
          <w:color w:val="000000"/>
        </w:rPr>
        <w:t xml:space="preserve">such methods as </w:t>
      </w:r>
      <w:r w:rsidRPr="00734478">
        <w:rPr>
          <w:rFonts w:ascii="Times New Roman" w:eastAsia="Times New Roman" w:hAnsi="Times New Roman" w:cs="Times New Roman"/>
          <w:color w:val="000000"/>
        </w:rPr>
        <w:t xml:space="preserve">memorials, honoring an individual, auction donations, </w:t>
      </w:r>
      <w:r>
        <w:rPr>
          <w:rFonts w:ascii="Times New Roman" w:eastAsia="Times New Roman" w:hAnsi="Times New Roman" w:cs="Times New Roman"/>
          <w:color w:val="000000"/>
        </w:rPr>
        <w:t xml:space="preserve">special events </w:t>
      </w:r>
      <w:r w:rsidRPr="00734478">
        <w:rPr>
          <w:rFonts w:ascii="Times New Roman" w:eastAsia="Times New Roman" w:hAnsi="Times New Roman" w:cs="Times New Roman"/>
          <w:color w:val="000000"/>
        </w:rPr>
        <w:t>or scholarship donation</w:t>
      </w:r>
      <w:r>
        <w:rPr>
          <w:rFonts w:ascii="Times New Roman" w:eastAsia="Times New Roman" w:hAnsi="Times New Roman" w:cs="Times New Roman"/>
          <w:color w:val="000000"/>
        </w:rPr>
        <w:t xml:space="preserve">s. </w:t>
      </w:r>
    </w:p>
    <w:p w:rsidR="00307862" w:rsidRPr="00734478" w:rsidRDefault="00307862" w:rsidP="00307862">
      <w:pPr>
        <w:pStyle w:val="ListParagraph"/>
        <w:numPr>
          <w:ilvl w:val="1"/>
          <w:numId w:val="4"/>
        </w:numPr>
        <w:spacing w:after="0" w:line="240" w:lineRule="auto"/>
        <w:rPr>
          <w:rFonts w:ascii="Times New Roman" w:eastAsia="Times New Roman" w:hAnsi="Times New Roman" w:cs="Times New Roman"/>
          <w:color w:val="000000"/>
        </w:rPr>
      </w:pPr>
      <w:r w:rsidRPr="00734478">
        <w:rPr>
          <w:rFonts w:ascii="Times New Roman" w:eastAsia="Times New Roman" w:hAnsi="Times New Roman" w:cs="Times New Roman"/>
          <w:color w:val="000000"/>
        </w:rPr>
        <w:t>MAND will maintain a separate bank account where any funds raised would be restricted for MANC use. Funds will be used for charitable purposes and not be used for MAND operations.</w:t>
      </w:r>
    </w:p>
    <w:p w:rsidR="00307862" w:rsidRPr="00734478" w:rsidRDefault="00307862" w:rsidP="00307862">
      <w:pPr>
        <w:pStyle w:val="ListParagraph"/>
        <w:numPr>
          <w:ilvl w:val="1"/>
          <w:numId w:val="4"/>
        </w:numPr>
        <w:spacing w:after="0" w:line="240" w:lineRule="auto"/>
        <w:rPr>
          <w:rFonts w:ascii="Times New Roman" w:eastAsia="Times New Roman" w:hAnsi="Times New Roman" w:cs="Times New Roman"/>
          <w:color w:val="000000"/>
        </w:rPr>
      </w:pPr>
      <w:r w:rsidRPr="00734478">
        <w:rPr>
          <w:rFonts w:ascii="Times New Roman" w:eastAsia="Times New Roman" w:hAnsi="Times New Roman" w:cs="Times New Roman"/>
          <w:color w:val="000000"/>
        </w:rPr>
        <w:t>MAND will file a Form 990 for MANC each year accompanied by a small fee. This is the responsibility of the Treasurer. MANC will maintain their name and 501 C-3 tax exempt status.  </w:t>
      </w:r>
    </w:p>
    <w:p w:rsidR="00307862" w:rsidRPr="00734478" w:rsidRDefault="00307862" w:rsidP="00307862">
      <w:pPr>
        <w:pStyle w:val="ListParagraph"/>
        <w:numPr>
          <w:ilvl w:val="1"/>
          <w:numId w:val="4"/>
        </w:numPr>
        <w:spacing w:after="0" w:line="240" w:lineRule="auto"/>
        <w:rPr>
          <w:rFonts w:ascii="Times New Roman" w:eastAsia="Times New Roman" w:hAnsi="Times New Roman" w:cs="Times New Roman"/>
          <w:color w:val="000000"/>
        </w:rPr>
      </w:pPr>
      <w:r w:rsidRPr="00734478">
        <w:rPr>
          <w:rFonts w:ascii="Times New Roman" w:eastAsia="Times New Roman" w:hAnsi="Times New Roman" w:cs="Times New Roman"/>
          <w:color w:val="000000"/>
        </w:rPr>
        <w:t>MAND will pay the TN charitable solicitation fee each year.  This is an annual fee which will be filed by the Treasurer.  This allows the organization to solicit money for charitable purposes. </w:t>
      </w:r>
    </w:p>
    <w:p w:rsidR="00307862" w:rsidRPr="00734478" w:rsidRDefault="00307862" w:rsidP="00307862">
      <w:pPr>
        <w:pStyle w:val="ListParagraph"/>
        <w:numPr>
          <w:ilvl w:val="0"/>
          <w:numId w:val="8"/>
        </w:numPr>
        <w:spacing w:after="0" w:line="240" w:lineRule="auto"/>
        <w:rPr>
          <w:rFonts w:ascii="Times New Roman" w:eastAsia="Times New Roman" w:hAnsi="Times New Roman" w:cs="Times New Roman"/>
          <w:color w:val="000000"/>
        </w:rPr>
      </w:pPr>
      <w:r w:rsidRPr="00734478">
        <w:rPr>
          <w:rFonts w:ascii="Times New Roman" w:eastAsia="Times New Roman" w:hAnsi="Times New Roman" w:cs="Times New Roman"/>
          <w:color w:val="000000"/>
        </w:rPr>
        <w:t>Officers for the two identities can be the same or different.  </w:t>
      </w:r>
    </w:p>
    <w:p w:rsidR="00307862" w:rsidRPr="00734478" w:rsidRDefault="00307862" w:rsidP="00307862">
      <w:pPr>
        <w:pStyle w:val="ListParagraph"/>
        <w:numPr>
          <w:ilvl w:val="0"/>
          <w:numId w:val="8"/>
        </w:numPr>
        <w:spacing w:after="0" w:line="240" w:lineRule="auto"/>
        <w:rPr>
          <w:rFonts w:ascii="Times New Roman" w:eastAsia="Times New Roman" w:hAnsi="Times New Roman" w:cs="Times New Roman"/>
          <w:color w:val="000000"/>
        </w:rPr>
      </w:pPr>
      <w:r w:rsidRPr="00734478">
        <w:rPr>
          <w:rFonts w:ascii="Times New Roman" w:eastAsia="Times New Roman" w:hAnsi="Times New Roman" w:cs="Times New Roman"/>
          <w:color w:val="000000"/>
        </w:rPr>
        <w:t xml:space="preserve">A MANC committee </w:t>
      </w:r>
      <w:r>
        <w:rPr>
          <w:rFonts w:ascii="Times New Roman" w:eastAsia="Times New Roman" w:hAnsi="Times New Roman" w:cs="Times New Roman"/>
          <w:color w:val="000000"/>
        </w:rPr>
        <w:t xml:space="preserve">should be </w:t>
      </w:r>
      <w:r w:rsidRPr="00734478">
        <w:rPr>
          <w:rFonts w:ascii="Times New Roman" w:eastAsia="Times New Roman" w:hAnsi="Times New Roman" w:cs="Times New Roman"/>
          <w:color w:val="000000"/>
        </w:rPr>
        <w:t xml:space="preserve">formed that will be used to recommend awards, raise funds, etc.  </w:t>
      </w:r>
    </w:p>
    <w:p w:rsidR="00307862" w:rsidRPr="00734478" w:rsidRDefault="00307862" w:rsidP="00307862">
      <w:pPr>
        <w:pStyle w:val="ListParagraph"/>
        <w:numPr>
          <w:ilvl w:val="1"/>
          <w:numId w:val="4"/>
        </w:numPr>
        <w:spacing w:after="0" w:line="240" w:lineRule="auto"/>
        <w:rPr>
          <w:rFonts w:ascii="Times New Roman" w:eastAsia="Times New Roman" w:hAnsi="Times New Roman" w:cs="Times New Roman"/>
          <w:color w:val="000000"/>
        </w:rPr>
      </w:pPr>
      <w:r w:rsidRPr="00734478">
        <w:rPr>
          <w:rFonts w:ascii="Times New Roman" w:eastAsia="Times New Roman" w:hAnsi="Times New Roman" w:cs="Times New Roman"/>
          <w:color w:val="000000"/>
        </w:rPr>
        <w:t>One meeting a year is recommended, but not required and can be held in conjunction with another meeting/event. Written documentation of this meeting and report will be kept on file.</w:t>
      </w:r>
    </w:p>
    <w:p w:rsidR="00307862" w:rsidRPr="00734478" w:rsidRDefault="00307862" w:rsidP="00307862">
      <w:pPr>
        <w:pStyle w:val="ListParagraph"/>
        <w:numPr>
          <w:ilvl w:val="1"/>
          <w:numId w:val="4"/>
        </w:numPr>
        <w:spacing w:after="0" w:line="276" w:lineRule="atLeast"/>
        <w:rPr>
          <w:rFonts w:ascii="Times New Roman" w:eastAsia="Times New Roman" w:hAnsi="Times New Roman" w:cs="Times New Roman"/>
          <w:color w:val="000000"/>
        </w:rPr>
      </w:pPr>
      <w:r w:rsidRPr="00734478">
        <w:rPr>
          <w:rFonts w:ascii="Times New Roman" w:eastAsia="Times New Roman" w:hAnsi="Times New Roman" w:cs="Times New Roman"/>
          <w:color w:val="000000"/>
        </w:rPr>
        <w:t xml:space="preserve">MANC will no longer solicit members.  All MAND members will automatically be MANC </w:t>
      </w:r>
      <w:r w:rsidRPr="00734478">
        <w:rPr>
          <w:rFonts w:ascii="Times New Roman" w:eastAsia="Times New Roman" w:hAnsi="Times New Roman" w:cs="Times New Roman"/>
          <w:color w:val="000000"/>
        </w:rPr>
        <w:tab/>
        <w:t xml:space="preserve"> members with no additional dues required.</w:t>
      </w:r>
    </w:p>
    <w:p w:rsidR="00307862" w:rsidRPr="00734478" w:rsidRDefault="00307862" w:rsidP="00307862">
      <w:pPr>
        <w:pStyle w:val="ListParagraph"/>
        <w:numPr>
          <w:ilvl w:val="0"/>
          <w:numId w:val="9"/>
        </w:numPr>
        <w:spacing w:after="0" w:line="276" w:lineRule="atLeast"/>
        <w:rPr>
          <w:rFonts w:ascii="Times New Roman" w:eastAsia="Times New Roman" w:hAnsi="Times New Roman" w:cs="Times New Roman"/>
          <w:color w:val="000000"/>
        </w:rPr>
      </w:pPr>
      <w:r w:rsidRPr="00734478">
        <w:rPr>
          <w:rFonts w:ascii="Times New Roman" w:eastAsia="Times New Roman" w:hAnsi="Times New Roman" w:cs="Times New Roman"/>
          <w:color w:val="000000"/>
        </w:rPr>
        <w:t>The annual membership form will add MANC as an optional donation.</w:t>
      </w:r>
    </w:p>
    <w:p w:rsidR="00307862" w:rsidRPr="00734478" w:rsidRDefault="00307862" w:rsidP="00307862">
      <w:pPr>
        <w:pStyle w:val="ListParagraph"/>
        <w:numPr>
          <w:ilvl w:val="0"/>
          <w:numId w:val="9"/>
        </w:numPr>
        <w:spacing w:after="0" w:line="276" w:lineRule="atLeast"/>
        <w:rPr>
          <w:rFonts w:ascii="Times New Roman" w:eastAsia="Times New Roman" w:hAnsi="Times New Roman" w:cs="Times New Roman"/>
          <w:color w:val="000000"/>
        </w:rPr>
      </w:pPr>
      <w:r w:rsidRPr="00734478">
        <w:rPr>
          <w:rFonts w:ascii="Times New Roman" w:eastAsia="Times New Roman" w:hAnsi="Times New Roman" w:cs="Times New Roman"/>
          <w:color w:val="000000"/>
        </w:rPr>
        <w:lastRenderedPageBreak/>
        <w:t>For the first year of the merger, the current MANC President will serve on the MANC committee. Thereafter, the MANC committee representative would be appointed by the MAND Board or MAND President.)</w:t>
      </w:r>
    </w:p>
    <w:p w:rsidR="00307862" w:rsidRPr="00535E1E" w:rsidRDefault="00307862" w:rsidP="00307862">
      <w:pPr>
        <w:rPr>
          <w:rFonts w:ascii="Times New Roman" w:hAnsi="Times New Roman" w:cs="Times New Roman"/>
        </w:rPr>
      </w:pPr>
    </w:p>
    <w:p w:rsidR="00151BC3" w:rsidRDefault="0044070C" w:rsidP="00151BC3">
      <w:pPr>
        <w:spacing w:after="0"/>
        <w:rPr>
          <w:rFonts w:ascii="Times New Roman" w:hAnsi="Times New Roman" w:cs="Times New Roman"/>
        </w:rPr>
      </w:pPr>
      <w:r w:rsidRPr="00535E1E">
        <w:rPr>
          <w:rFonts w:ascii="Times New Roman" w:hAnsi="Times New Roman" w:cs="Times New Roman"/>
        </w:rPr>
        <w:t xml:space="preserve">Revised 1/9/08 Nadine King, MS,RD,LDN    </w:t>
      </w:r>
    </w:p>
    <w:p w:rsidR="00151BC3" w:rsidRDefault="0044070C" w:rsidP="00151BC3">
      <w:pPr>
        <w:spacing w:after="0"/>
        <w:ind w:firstLine="720"/>
        <w:rPr>
          <w:rFonts w:ascii="Times New Roman" w:hAnsi="Times New Roman" w:cs="Times New Roman"/>
        </w:rPr>
      </w:pPr>
      <w:r w:rsidRPr="00535E1E">
        <w:rPr>
          <w:rFonts w:ascii="Times New Roman" w:hAnsi="Times New Roman" w:cs="Times New Roman"/>
        </w:rPr>
        <w:t>Waiting for approval of the Board of Directors before presenting to the Mem</w:t>
      </w:r>
      <w:r w:rsidR="00151BC3">
        <w:rPr>
          <w:rFonts w:ascii="Times New Roman" w:hAnsi="Times New Roman" w:cs="Times New Roman"/>
        </w:rPr>
        <w:t>bership of MDDA</w:t>
      </w:r>
      <w:r w:rsidRPr="00535E1E">
        <w:rPr>
          <w:rFonts w:ascii="Times New Roman" w:hAnsi="Times New Roman" w:cs="Times New Roman"/>
        </w:rPr>
        <w:t xml:space="preserve"> Revised 3/23/10 Nadine King, PhD, RD. LDN </w:t>
      </w:r>
    </w:p>
    <w:p w:rsidR="00151BC3" w:rsidRDefault="0044070C" w:rsidP="00151BC3">
      <w:pPr>
        <w:spacing w:after="0"/>
        <w:rPr>
          <w:rFonts w:ascii="Times New Roman" w:hAnsi="Times New Roman" w:cs="Times New Roman"/>
        </w:rPr>
      </w:pPr>
      <w:r w:rsidRPr="00535E1E">
        <w:rPr>
          <w:rFonts w:ascii="Times New Roman" w:hAnsi="Times New Roman" w:cs="Times New Roman"/>
        </w:rPr>
        <w:t xml:space="preserve">Reviewed 5/10 Nadine King, PhD, RD, LDN </w:t>
      </w:r>
    </w:p>
    <w:p w:rsidR="00151BC3" w:rsidRDefault="0044070C" w:rsidP="00151BC3">
      <w:pPr>
        <w:spacing w:after="0"/>
        <w:rPr>
          <w:rFonts w:ascii="Times New Roman" w:hAnsi="Times New Roman" w:cs="Times New Roman"/>
        </w:rPr>
      </w:pPr>
      <w:r w:rsidRPr="00535E1E">
        <w:rPr>
          <w:rFonts w:ascii="Times New Roman" w:hAnsi="Times New Roman" w:cs="Times New Roman"/>
        </w:rPr>
        <w:t xml:space="preserve">Reviewed 6/10 Nadine King, PhD, RD, LDN </w:t>
      </w:r>
    </w:p>
    <w:p w:rsidR="00151BC3" w:rsidRDefault="0044070C" w:rsidP="00151BC3">
      <w:pPr>
        <w:spacing w:after="0"/>
        <w:rPr>
          <w:rFonts w:ascii="Times New Roman" w:hAnsi="Times New Roman" w:cs="Times New Roman"/>
        </w:rPr>
      </w:pPr>
      <w:r w:rsidRPr="00535E1E">
        <w:rPr>
          <w:rFonts w:ascii="Times New Roman" w:hAnsi="Times New Roman" w:cs="Times New Roman"/>
        </w:rPr>
        <w:t xml:space="preserve">Reviewed 5/11 Nadine King, PhD, RD, LDN </w:t>
      </w:r>
    </w:p>
    <w:p w:rsidR="00EC2155" w:rsidRDefault="00151BC3" w:rsidP="00151BC3">
      <w:pPr>
        <w:spacing w:after="0"/>
        <w:rPr>
          <w:rFonts w:ascii="Times New Roman" w:hAnsi="Times New Roman" w:cs="Times New Roman"/>
        </w:rPr>
      </w:pPr>
      <w:r>
        <w:rPr>
          <w:rFonts w:ascii="Times New Roman" w:hAnsi="Times New Roman" w:cs="Times New Roman"/>
        </w:rPr>
        <w:t xml:space="preserve">Revised 10/12 </w:t>
      </w:r>
      <w:r w:rsidR="0044070C" w:rsidRPr="00535E1E">
        <w:rPr>
          <w:rFonts w:ascii="Times New Roman" w:hAnsi="Times New Roman" w:cs="Times New Roman"/>
        </w:rPr>
        <w:t>Nancy Casad, MS, RD, LDN and Nadine King,</w:t>
      </w:r>
      <w:r>
        <w:rPr>
          <w:rFonts w:ascii="Times New Roman" w:hAnsi="Times New Roman" w:cs="Times New Roman"/>
        </w:rPr>
        <w:t xml:space="preserve"> </w:t>
      </w:r>
      <w:r w:rsidR="0044070C" w:rsidRPr="00535E1E">
        <w:rPr>
          <w:rFonts w:ascii="Times New Roman" w:hAnsi="Times New Roman" w:cs="Times New Roman"/>
        </w:rPr>
        <w:t>PhD,</w:t>
      </w:r>
      <w:r>
        <w:rPr>
          <w:rFonts w:ascii="Times New Roman" w:hAnsi="Times New Roman" w:cs="Times New Roman"/>
        </w:rPr>
        <w:t xml:space="preserve"> </w:t>
      </w:r>
      <w:r w:rsidR="0044070C" w:rsidRPr="00535E1E">
        <w:rPr>
          <w:rFonts w:ascii="Times New Roman" w:hAnsi="Times New Roman" w:cs="Times New Roman"/>
        </w:rPr>
        <w:t>RD,</w:t>
      </w:r>
      <w:r>
        <w:rPr>
          <w:rFonts w:ascii="Times New Roman" w:hAnsi="Times New Roman" w:cs="Times New Roman"/>
        </w:rPr>
        <w:t xml:space="preserve"> </w:t>
      </w:r>
      <w:r w:rsidR="0044070C" w:rsidRPr="00535E1E">
        <w:rPr>
          <w:rFonts w:ascii="Times New Roman" w:hAnsi="Times New Roman" w:cs="Times New Roman"/>
        </w:rPr>
        <w:t>LDN</w:t>
      </w:r>
    </w:p>
    <w:p w:rsidR="00FE2951" w:rsidRDefault="0079098C" w:rsidP="00151BC3">
      <w:pPr>
        <w:spacing w:after="0"/>
        <w:rPr>
          <w:rFonts w:ascii="Times New Roman" w:hAnsi="Times New Roman" w:cs="Times New Roman"/>
        </w:rPr>
      </w:pPr>
      <w:r>
        <w:rPr>
          <w:rFonts w:ascii="Times New Roman" w:hAnsi="Times New Roman" w:cs="Times New Roman"/>
        </w:rPr>
        <w:t>Revised 02/18</w:t>
      </w:r>
      <w:r w:rsidR="00FE2951">
        <w:rPr>
          <w:rFonts w:ascii="Times New Roman" w:hAnsi="Times New Roman" w:cs="Times New Roman"/>
        </w:rPr>
        <w:t>/2017 Kristi Edwards, MS, RDN, LDN, CLC</w:t>
      </w:r>
    </w:p>
    <w:p w:rsidR="005640F5" w:rsidRPr="00535E1E" w:rsidRDefault="00022E2B" w:rsidP="00151BC3">
      <w:pPr>
        <w:spacing w:after="0"/>
        <w:rPr>
          <w:rFonts w:ascii="Times New Roman" w:hAnsi="Times New Roman" w:cs="Times New Roman"/>
        </w:rPr>
      </w:pPr>
      <w:r>
        <w:rPr>
          <w:rFonts w:ascii="Times New Roman" w:hAnsi="Times New Roman" w:cs="Times New Roman"/>
        </w:rPr>
        <w:t>Revised 04/26/2018</w:t>
      </w:r>
      <w:r w:rsidR="005640F5">
        <w:rPr>
          <w:rFonts w:ascii="Times New Roman" w:hAnsi="Times New Roman" w:cs="Times New Roman"/>
        </w:rPr>
        <w:t xml:space="preserve"> Katara Jackson RD, LDN </w:t>
      </w:r>
    </w:p>
    <w:sectPr w:rsidR="005640F5" w:rsidRPr="00535E1E" w:rsidSect="00EC2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774D4"/>
    <w:multiLevelType w:val="hybridMultilevel"/>
    <w:tmpl w:val="CD62E35C"/>
    <w:lvl w:ilvl="0" w:tplc="04090015">
      <w:start w:val="1"/>
      <w:numFmt w:val="upperLetter"/>
      <w:lvlText w:val="%1."/>
      <w:lvlJc w:val="left"/>
      <w:pPr>
        <w:ind w:left="720" w:hanging="360"/>
      </w:pPr>
      <w:rPr>
        <w:rFonts w:hint="default"/>
      </w:rPr>
    </w:lvl>
    <w:lvl w:ilvl="1" w:tplc="4C7C89E0">
      <w:start w:val="1"/>
      <w:numFmt w:val="upperLetter"/>
      <w:lvlText w:val="%2."/>
      <w:lvlJc w:val="left"/>
      <w:pPr>
        <w:ind w:left="1440" w:hanging="360"/>
      </w:pPr>
      <w:rPr>
        <w:rFonts w:ascii="Times New Roman" w:eastAsia="Times New Roman" w:hAnsi="Times New Roman" w:cs="Times New Roman"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80560"/>
    <w:multiLevelType w:val="hybridMultilevel"/>
    <w:tmpl w:val="885835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65388"/>
    <w:multiLevelType w:val="hybridMultilevel"/>
    <w:tmpl w:val="DACEA78E"/>
    <w:lvl w:ilvl="0" w:tplc="4232D36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2D665BFF"/>
    <w:multiLevelType w:val="hybridMultilevel"/>
    <w:tmpl w:val="17600C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366E2"/>
    <w:multiLevelType w:val="hybridMultilevel"/>
    <w:tmpl w:val="B13E17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A30197"/>
    <w:multiLevelType w:val="hybridMultilevel"/>
    <w:tmpl w:val="F78C7636"/>
    <w:lvl w:ilvl="0" w:tplc="5B124ADC">
      <w:start w:val="1"/>
      <w:numFmt w:val="decimal"/>
      <w:lvlText w:val="%1."/>
      <w:lvlJc w:val="left"/>
      <w:pPr>
        <w:ind w:left="2160" w:hanging="36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42A8565D"/>
    <w:multiLevelType w:val="hybridMultilevel"/>
    <w:tmpl w:val="6D828A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61DF5"/>
    <w:multiLevelType w:val="hybridMultilevel"/>
    <w:tmpl w:val="6584D6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F890DAF"/>
    <w:multiLevelType w:val="hybridMultilevel"/>
    <w:tmpl w:val="57A83560"/>
    <w:lvl w:ilvl="0" w:tplc="1D2EB42A">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4"/>
  </w:num>
  <w:num w:numId="3">
    <w:abstractNumId w:val="3"/>
  </w:num>
  <w:num w:numId="4">
    <w:abstractNumId w:val="0"/>
  </w:num>
  <w:num w:numId="5">
    <w:abstractNumId w:val="6"/>
  </w:num>
  <w:num w:numId="6">
    <w:abstractNumId w:val="7"/>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70C"/>
    <w:rsid w:val="00022E2B"/>
    <w:rsid w:val="0010614A"/>
    <w:rsid w:val="00151BC3"/>
    <w:rsid w:val="00176A3D"/>
    <w:rsid w:val="001910E9"/>
    <w:rsid w:val="00213B2E"/>
    <w:rsid w:val="00244EA9"/>
    <w:rsid w:val="002937CB"/>
    <w:rsid w:val="00307862"/>
    <w:rsid w:val="00330604"/>
    <w:rsid w:val="0042271F"/>
    <w:rsid w:val="0044070C"/>
    <w:rsid w:val="00535E1E"/>
    <w:rsid w:val="005605CB"/>
    <w:rsid w:val="005640F5"/>
    <w:rsid w:val="005A2ECE"/>
    <w:rsid w:val="005D79FD"/>
    <w:rsid w:val="00687722"/>
    <w:rsid w:val="0071213F"/>
    <w:rsid w:val="00746782"/>
    <w:rsid w:val="0079098C"/>
    <w:rsid w:val="00860955"/>
    <w:rsid w:val="00892E1C"/>
    <w:rsid w:val="009B0860"/>
    <w:rsid w:val="00B23330"/>
    <w:rsid w:val="00B53F9D"/>
    <w:rsid w:val="00C63FCE"/>
    <w:rsid w:val="00CE138D"/>
    <w:rsid w:val="00EC2155"/>
    <w:rsid w:val="00FA5E62"/>
    <w:rsid w:val="00FE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0E9"/>
    <w:pPr>
      <w:ind w:left="720"/>
      <w:contextualSpacing/>
    </w:pPr>
  </w:style>
  <w:style w:type="character" w:styleId="CommentReference">
    <w:name w:val="annotation reference"/>
    <w:basedOn w:val="DefaultParagraphFont"/>
    <w:uiPriority w:val="99"/>
    <w:semiHidden/>
    <w:unhideWhenUsed/>
    <w:rsid w:val="00CE138D"/>
    <w:rPr>
      <w:sz w:val="16"/>
      <w:szCs w:val="16"/>
    </w:rPr>
  </w:style>
  <w:style w:type="paragraph" w:styleId="CommentText">
    <w:name w:val="annotation text"/>
    <w:basedOn w:val="Normal"/>
    <w:link w:val="CommentTextChar"/>
    <w:uiPriority w:val="99"/>
    <w:semiHidden/>
    <w:unhideWhenUsed/>
    <w:rsid w:val="00CE138D"/>
    <w:pPr>
      <w:spacing w:line="240" w:lineRule="auto"/>
    </w:pPr>
    <w:rPr>
      <w:sz w:val="20"/>
      <w:szCs w:val="20"/>
    </w:rPr>
  </w:style>
  <w:style w:type="character" w:customStyle="1" w:styleId="CommentTextChar">
    <w:name w:val="Comment Text Char"/>
    <w:basedOn w:val="DefaultParagraphFont"/>
    <w:link w:val="CommentText"/>
    <w:uiPriority w:val="99"/>
    <w:semiHidden/>
    <w:rsid w:val="00CE138D"/>
    <w:rPr>
      <w:sz w:val="20"/>
      <w:szCs w:val="20"/>
    </w:rPr>
  </w:style>
  <w:style w:type="paragraph" w:styleId="CommentSubject">
    <w:name w:val="annotation subject"/>
    <w:basedOn w:val="CommentText"/>
    <w:next w:val="CommentText"/>
    <w:link w:val="CommentSubjectChar"/>
    <w:uiPriority w:val="99"/>
    <w:semiHidden/>
    <w:unhideWhenUsed/>
    <w:rsid w:val="00CE138D"/>
    <w:rPr>
      <w:b/>
      <w:bCs/>
    </w:rPr>
  </w:style>
  <w:style w:type="character" w:customStyle="1" w:styleId="CommentSubjectChar">
    <w:name w:val="Comment Subject Char"/>
    <w:basedOn w:val="CommentTextChar"/>
    <w:link w:val="CommentSubject"/>
    <w:uiPriority w:val="99"/>
    <w:semiHidden/>
    <w:rsid w:val="00CE138D"/>
    <w:rPr>
      <w:b/>
      <w:bCs/>
      <w:sz w:val="20"/>
      <w:szCs w:val="20"/>
    </w:rPr>
  </w:style>
  <w:style w:type="paragraph" w:styleId="BalloonText">
    <w:name w:val="Balloon Text"/>
    <w:basedOn w:val="Normal"/>
    <w:link w:val="BalloonTextChar"/>
    <w:uiPriority w:val="99"/>
    <w:semiHidden/>
    <w:unhideWhenUsed/>
    <w:rsid w:val="00CE1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0E9"/>
    <w:pPr>
      <w:ind w:left="720"/>
      <w:contextualSpacing/>
    </w:pPr>
  </w:style>
  <w:style w:type="character" w:styleId="CommentReference">
    <w:name w:val="annotation reference"/>
    <w:basedOn w:val="DefaultParagraphFont"/>
    <w:uiPriority w:val="99"/>
    <w:semiHidden/>
    <w:unhideWhenUsed/>
    <w:rsid w:val="00CE138D"/>
    <w:rPr>
      <w:sz w:val="16"/>
      <w:szCs w:val="16"/>
    </w:rPr>
  </w:style>
  <w:style w:type="paragraph" w:styleId="CommentText">
    <w:name w:val="annotation text"/>
    <w:basedOn w:val="Normal"/>
    <w:link w:val="CommentTextChar"/>
    <w:uiPriority w:val="99"/>
    <w:semiHidden/>
    <w:unhideWhenUsed/>
    <w:rsid w:val="00CE138D"/>
    <w:pPr>
      <w:spacing w:line="240" w:lineRule="auto"/>
    </w:pPr>
    <w:rPr>
      <w:sz w:val="20"/>
      <w:szCs w:val="20"/>
    </w:rPr>
  </w:style>
  <w:style w:type="character" w:customStyle="1" w:styleId="CommentTextChar">
    <w:name w:val="Comment Text Char"/>
    <w:basedOn w:val="DefaultParagraphFont"/>
    <w:link w:val="CommentText"/>
    <w:uiPriority w:val="99"/>
    <w:semiHidden/>
    <w:rsid w:val="00CE138D"/>
    <w:rPr>
      <w:sz w:val="20"/>
      <w:szCs w:val="20"/>
    </w:rPr>
  </w:style>
  <w:style w:type="paragraph" w:styleId="CommentSubject">
    <w:name w:val="annotation subject"/>
    <w:basedOn w:val="CommentText"/>
    <w:next w:val="CommentText"/>
    <w:link w:val="CommentSubjectChar"/>
    <w:uiPriority w:val="99"/>
    <w:semiHidden/>
    <w:unhideWhenUsed/>
    <w:rsid w:val="00CE138D"/>
    <w:rPr>
      <w:b/>
      <w:bCs/>
    </w:rPr>
  </w:style>
  <w:style w:type="character" w:customStyle="1" w:styleId="CommentSubjectChar">
    <w:name w:val="Comment Subject Char"/>
    <w:basedOn w:val="CommentTextChar"/>
    <w:link w:val="CommentSubject"/>
    <w:uiPriority w:val="99"/>
    <w:semiHidden/>
    <w:rsid w:val="00CE138D"/>
    <w:rPr>
      <w:b/>
      <w:bCs/>
      <w:sz w:val="20"/>
      <w:szCs w:val="20"/>
    </w:rPr>
  </w:style>
  <w:style w:type="paragraph" w:styleId="BalloonText">
    <w:name w:val="Balloon Text"/>
    <w:basedOn w:val="Normal"/>
    <w:link w:val="BalloonTextChar"/>
    <w:uiPriority w:val="99"/>
    <w:semiHidden/>
    <w:unhideWhenUsed/>
    <w:rsid w:val="00CE1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3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DE439B-5702-4780-B0C6-894008B5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3577</Words>
  <Characters>20390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Regional Medical Center at Memphis</Company>
  <LinksUpToDate>false</LinksUpToDate>
  <CharactersWithSpaces>23920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 Edwards</dc:creator>
  <cp:lastModifiedBy>Jackson, Katara E.</cp:lastModifiedBy>
  <cp:revision>4</cp:revision>
  <dcterms:created xsi:type="dcterms:W3CDTF">2018-04-26T21:17:00Z</dcterms:created>
  <dcterms:modified xsi:type="dcterms:W3CDTF">2018-04-26T21:42:00Z</dcterms:modified>
</cp:coreProperties>
</file>